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10" w:rsidRDefault="00D90A1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90A10" w:rsidRDefault="00D90A10">
      <w:pPr>
        <w:widowControl w:val="0"/>
        <w:autoSpaceDE w:val="0"/>
        <w:autoSpaceDN w:val="0"/>
        <w:adjustRightInd w:val="0"/>
        <w:spacing w:after="0" w:line="240" w:lineRule="auto"/>
        <w:outlineLvl w:val="0"/>
        <w:rPr>
          <w:rFonts w:ascii="Calibri" w:hAnsi="Calibri" w:cs="Calibri"/>
        </w:rPr>
      </w:pPr>
    </w:p>
    <w:p w:rsidR="00D90A10" w:rsidRDefault="00D90A1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СОЦИАЛЬНОЙ ПОЛИТИКИ</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D90A10" w:rsidRDefault="00D90A10">
      <w:pPr>
        <w:widowControl w:val="0"/>
        <w:autoSpaceDE w:val="0"/>
        <w:autoSpaceDN w:val="0"/>
        <w:adjustRightInd w:val="0"/>
        <w:spacing w:after="0" w:line="240" w:lineRule="auto"/>
        <w:jc w:val="center"/>
        <w:rPr>
          <w:rFonts w:ascii="Calibri" w:hAnsi="Calibri" w:cs="Calibri"/>
          <w:b/>
          <w:bCs/>
        </w:rPr>
      </w:pP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декабря 2010 г. N 631-ОД</w:t>
      </w:r>
    </w:p>
    <w:p w:rsidR="00D90A10" w:rsidRDefault="00D90A10">
      <w:pPr>
        <w:widowControl w:val="0"/>
        <w:autoSpaceDE w:val="0"/>
        <w:autoSpaceDN w:val="0"/>
        <w:adjustRightInd w:val="0"/>
        <w:spacing w:after="0" w:line="240" w:lineRule="auto"/>
        <w:jc w:val="center"/>
        <w:rPr>
          <w:rFonts w:ascii="Calibri" w:hAnsi="Calibri" w:cs="Calibri"/>
          <w:b/>
          <w:bCs/>
        </w:rPr>
      </w:pP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ОПРЕДЕЛЕНИЯ ПЛАТЫ ДЛЯ ГРАЖДАН</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ЮРИДИЧЕСКИХ ЛИЦ ЗА ОКАЗАНИЕ УСЛУГ (ВЫПОЛНЕНИЕ РАБОТ),</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ОТНОСЯЩИХСЯ К ОСНОВНЫМ ВИДАМ ДЕЯТЕЛЬНОСТИ КРАЕВОГО</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БЮДЖЕТНОГО УЧРЕЖДЕНИЯ, В ОТНОШЕНИИ</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КОТОРОГО ФУНКЦИИ И ПОЛНОМОЧИЯ УЧРЕДИТЕЛЯ ОСУЩЕСТВЛЯЕТ</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СОЦИАЛЬНОЙ ПОЛИТИКИ КРАСНОЯРСКОГО КРАЯ,</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ОКАЗЫВАЕМЫХ СВЕРХ УСТАНОВЛЕННОГО ГОСУДАРСТВЕННОГО</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ЗАДАНИЯ, А ТАКЖЕ В СЛУЧАЯХ, ОПРЕДЕЛЕННЫХ ФЕДЕРАЛЬНЫМИ</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ЗАКОНАМИ, В ПРЕДЕЛАХ УСТАНОВЛЕННОГО</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ЗАДАНИЯ</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14 статьи 33</w:t>
        </w:r>
      </w:hyperlink>
      <w:r>
        <w:rPr>
          <w:rFonts w:ascii="Calibri" w:hAnsi="Calibri" w:cs="Calibri"/>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6" w:history="1">
        <w:r>
          <w:rPr>
            <w:rFonts w:ascii="Calibri" w:hAnsi="Calibri" w:cs="Calibri"/>
            <w:color w:val="0000FF"/>
          </w:rPr>
          <w:t>пунктами 3.1</w:t>
        </w:r>
      </w:hyperlink>
      <w:r>
        <w:rPr>
          <w:rFonts w:ascii="Calibri" w:hAnsi="Calibri" w:cs="Calibri"/>
        </w:rPr>
        <w:t xml:space="preserve">, </w:t>
      </w:r>
      <w:hyperlink r:id="rId7" w:history="1">
        <w:r>
          <w:rPr>
            <w:rFonts w:ascii="Calibri" w:hAnsi="Calibri" w:cs="Calibri"/>
            <w:color w:val="0000FF"/>
          </w:rPr>
          <w:t>4.3</w:t>
        </w:r>
      </w:hyperlink>
      <w:r>
        <w:rPr>
          <w:rFonts w:ascii="Calibri" w:hAnsi="Calibri" w:cs="Calibri"/>
        </w:rPr>
        <w:t xml:space="preserve"> Положения о министерстве социальной политики Красноярского края, утвержденного Постановлением Правительства Красноярского края от 07.08.2008 N 30-п "Об утверждении Положения о министерстве социальной политики Красноярского края и установлении предельной численности государственных гражданских служащих и иных работников министерства социальной политики Красноярского края", приказываю:</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 w:history="1">
        <w:r>
          <w:rPr>
            <w:rFonts w:ascii="Calibri" w:hAnsi="Calibri" w:cs="Calibri"/>
            <w:color w:val="0000FF"/>
          </w:rPr>
          <w:t>Порядок</w:t>
        </w:r>
      </w:hyperlink>
      <w:r>
        <w:rPr>
          <w:rFonts w:ascii="Calibri" w:hAnsi="Calibri" w:cs="Calibri"/>
        </w:rPr>
        <w:t xml:space="preserve"> определения платы для граждан и юридических лиц за оказание услуг (выполнение работ), относящихся к основным видам деятельности краевого государственного бюджетного учреждения, в отношении которого функции и полномочия учредителя осуществляет министерство социальной политики Красноярского края, оказываемых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(прилагается).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Приказ в "Ведомостях высших органов государственной власти Красноярского края" и краевой государственной газете "Наш Красноярский край".</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вступает в силу с 1 января 2011 года, но не ранее дня, следующего за днем его официального опубликования.</w:t>
      </w:r>
    </w:p>
    <w:p w:rsidR="00D90A10" w:rsidRDefault="00D90A10">
      <w:pPr>
        <w:widowControl w:val="0"/>
        <w:autoSpaceDE w:val="0"/>
        <w:autoSpaceDN w:val="0"/>
        <w:adjustRightInd w:val="0"/>
        <w:spacing w:after="0" w:line="240" w:lineRule="auto"/>
        <w:jc w:val="right"/>
        <w:rPr>
          <w:rFonts w:ascii="Calibri" w:hAnsi="Calibri" w:cs="Calibri"/>
        </w:rPr>
      </w:pP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края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Г.Е.ПАШИНОВА</w:t>
      </w:r>
    </w:p>
    <w:p w:rsidR="00D90A10" w:rsidRDefault="00D90A10">
      <w:pPr>
        <w:widowControl w:val="0"/>
        <w:autoSpaceDE w:val="0"/>
        <w:autoSpaceDN w:val="0"/>
        <w:adjustRightInd w:val="0"/>
        <w:spacing w:after="0" w:line="240" w:lineRule="auto"/>
        <w:jc w:val="right"/>
        <w:rPr>
          <w:rFonts w:ascii="Calibri" w:hAnsi="Calibri" w:cs="Calibri"/>
        </w:rPr>
      </w:pPr>
    </w:p>
    <w:p w:rsidR="00D90A10" w:rsidRDefault="00D90A10">
      <w:pPr>
        <w:widowControl w:val="0"/>
        <w:autoSpaceDE w:val="0"/>
        <w:autoSpaceDN w:val="0"/>
        <w:adjustRightInd w:val="0"/>
        <w:spacing w:after="0" w:line="240" w:lineRule="auto"/>
        <w:jc w:val="right"/>
        <w:rPr>
          <w:rFonts w:ascii="Calibri" w:hAnsi="Calibri" w:cs="Calibri"/>
        </w:rPr>
      </w:pPr>
    </w:p>
    <w:p w:rsidR="00D90A10" w:rsidRDefault="00D90A10">
      <w:pPr>
        <w:widowControl w:val="0"/>
        <w:autoSpaceDE w:val="0"/>
        <w:autoSpaceDN w:val="0"/>
        <w:adjustRightInd w:val="0"/>
        <w:spacing w:after="0" w:line="240" w:lineRule="auto"/>
        <w:jc w:val="right"/>
        <w:rPr>
          <w:rFonts w:ascii="Calibri" w:hAnsi="Calibri" w:cs="Calibri"/>
        </w:rPr>
      </w:pPr>
    </w:p>
    <w:p w:rsidR="00D90A10" w:rsidRDefault="00D90A10">
      <w:pPr>
        <w:widowControl w:val="0"/>
        <w:autoSpaceDE w:val="0"/>
        <w:autoSpaceDN w:val="0"/>
        <w:adjustRightInd w:val="0"/>
        <w:spacing w:after="0" w:line="240" w:lineRule="auto"/>
        <w:jc w:val="right"/>
        <w:rPr>
          <w:rFonts w:ascii="Calibri" w:hAnsi="Calibri" w:cs="Calibri"/>
        </w:rPr>
      </w:pPr>
    </w:p>
    <w:p w:rsidR="00D90A10" w:rsidRDefault="00D90A10">
      <w:pPr>
        <w:widowControl w:val="0"/>
        <w:autoSpaceDE w:val="0"/>
        <w:autoSpaceDN w:val="0"/>
        <w:adjustRightInd w:val="0"/>
        <w:spacing w:after="0" w:line="240" w:lineRule="auto"/>
        <w:jc w:val="right"/>
        <w:rPr>
          <w:rFonts w:ascii="Calibri" w:hAnsi="Calibri" w:cs="Calibri"/>
        </w:rPr>
      </w:pPr>
    </w:p>
    <w:p w:rsidR="00D90A10" w:rsidRDefault="00D90A10">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социальной политики</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от 23 декабря 2010 г. N 631-ОД</w:t>
      </w:r>
    </w:p>
    <w:p w:rsidR="00D90A10" w:rsidRDefault="00D90A10">
      <w:pPr>
        <w:widowControl w:val="0"/>
        <w:autoSpaceDE w:val="0"/>
        <w:autoSpaceDN w:val="0"/>
        <w:adjustRightInd w:val="0"/>
        <w:spacing w:after="0" w:line="240" w:lineRule="auto"/>
        <w:jc w:val="center"/>
        <w:rPr>
          <w:rFonts w:ascii="Calibri" w:hAnsi="Calibri" w:cs="Calibri"/>
        </w:rPr>
      </w:pPr>
    </w:p>
    <w:p w:rsidR="00D90A10" w:rsidRDefault="00D90A10">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ПОРЯДОК</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ПЛАТЫ ДЛЯ ГРАЖДАН И ЮРИДИЧЕСКИХ ЛИЦ ЗА ОКАЗАНИЕ</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УСЛУГ (ВЫПОЛНЕНИЕ РАБОТ), ОТНОСЯЩИХСЯ К ОСНОВНЫМ ВИДАМ</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КРАЕВОГО ГОСУДАРСТВЕННОГО БЮДЖЕТНОГО</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В ОТНОШЕНИИ КОТОРОГО ФУНКЦИИ И ПОЛНОМОЧИЯ</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УЧРЕДИТЕЛЯ ОСУЩЕСТВЛЯЕТ МИНИСТЕРСТВО СОЦИАЛЬНОЙ</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ПОЛИТИКИ КРАСНОЯРСКОГО КРАЯ, ОКАЗЫВАЕМЫХ СВЕРХ</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УСТАНОВЛЕННОГО ГОСУДАРСТВЕННОГО ЗАДАНИЯ, А ТАКЖЕ</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СЛУЧАЯХ, ОПРЕДЕЛЕННЫХ ФЕДЕРАЛЬНЫМИ ЗАКОНАМИ,</w:t>
      </w:r>
    </w:p>
    <w:p w:rsidR="00D90A10" w:rsidRDefault="00D90A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ПРЕДЕЛАХ УСТАНОВЛЕННОГО ГОСУДАРСТВЕННОГО ЗАДАНИЯ</w:t>
      </w:r>
    </w:p>
    <w:p w:rsidR="00D90A10" w:rsidRDefault="00D90A10">
      <w:pPr>
        <w:widowControl w:val="0"/>
        <w:autoSpaceDE w:val="0"/>
        <w:autoSpaceDN w:val="0"/>
        <w:adjustRightInd w:val="0"/>
        <w:spacing w:after="0" w:line="240" w:lineRule="auto"/>
        <w:jc w:val="center"/>
        <w:rPr>
          <w:rFonts w:ascii="Calibri" w:hAnsi="Calibri" w:cs="Calibri"/>
        </w:rPr>
      </w:pPr>
    </w:p>
    <w:p w:rsidR="00D90A10" w:rsidRDefault="00D90A10">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1. ОБЩИЕ ПОЛОЖЕНИЯ</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определения платы для граждан и юридических лиц за оказание услуг (выполнение работ), относящихся к основным видам деятельности краевого государственного бюджетного учреждения, в отношении которого функции и полномочия учредителя осуществляет министерство социальной политики Красноярского края, оказываемых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(далее - Порядок), устанавливает правила определения платы за оказание услуг (выполнение работ), относящихся к основным видам деятельности краевого государственного бюджетного учреждения, в отношении которого функции и полномочия учредителя осуществляет министерство социальной политики Красноярского края (далее - учреждение), при выполнении работ, оказании услуг для граждан и юридических лиц за плату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(далее - платные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не распространяется на иные виды деятельности учреждения, не являющиеся основными в соответствии с его уставом.</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разработан в целях установления единого механизма формирования размеров платы, предельных размеров платы за платные услуги, оказываемые учреждением.</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Платные услуги оказываются учреждением за плату, размер которой целиком покрывает издержки учреждения на их оказание. В случаях если федеральным законом предусматривается оказание учреждением платной услуги в пределах государственного задания, в том числе для льготных категорий граждан и юридических лиц, такая платная услуга включается в перечень государственных услуг, по которым формируется государственное задание.</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Учреждение формирует и утверждает посредством издания приказа перечень платных услуг, размеры платы за них по согласованию с министерством социальной политики Красноярского края.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информации о наименовании платных услуг и размеров платы за них утверждаемый в соответствии с настоящим пунктом перечень должен содержать указание на единицу измерения оказываемых платных услуг (час, страница, документ, мероприятие и т.д.).</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Размеры платы за платные услуги определяются на основе расчета экономически обоснованных материальных, трудовых и финансовых затрат (далее - затраты).</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w:t>
      </w:r>
      <w:hyperlink w:anchor="Par174" w:history="1">
        <w:r>
          <w:rPr>
            <w:rFonts w:ascii="Calibri" w:hAnsi="Calibri" w:cs="Calibri"/>
            <w:color w:val="0000FF"/>
          </w:rPr>
          <w:t>информацию</w:t>
        </w:r>
      </w:hyperlink>
      <w:r>
        <w:rPr>
          <w:rFonts w:ascii="Calibri" w:hAnsi="Calibri" w:cs="Calibri"/>
        </w:rPr>
        <w:t xml:space="preserve"> о перечне платных услуг и размерах платы за их оказание по форме согласно приложению 1 к настоящему Порядку.</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2. ОПРЕДЕЛЕНИЕ РАЗМЕРА ПЛАТЫ</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государственного задания, а также с учетом нормативных правовых актов по определению </w:t>
      </w:r>
      <w:r>
        <w:rPr>
          <w:rFonts w:ascii="Calibri" w:hAnsi="Calibri" w:cs="Calibri"/>
        </w:rPr>
        <w:lastRenderedPageBreak/>
        <w:t>расчетно-нормативных затрат на оказание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затратам, непосредственно связанным с оказанием платной услуги, относятся: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персонал, непосредственно участвующий в процессе оказания платной услуги (далее - основной персонал);</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материальные запасы, полностью потребляемые в процессе оказания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(амортизация) оборудования, используемого в процессе оказания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 отражающие специфику оказания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расходы - приобретение материальных запасов, оплата услуг связи, транспортных услуг, коммунальных услуг, обслуживание, текущий ремонт объектов (далее - затраты общехозяйственного назначения);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уплату налогов (кроме налогов на фонд оплаты труда), пошлины и иные обязательные платежи;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(амортизация) зданий, сооружений и других основных фондов, непосредственно не связанных с оказанием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расчета затрат на оказание платной услуги учреждение использует прямой учет всех элементов затрат (метод прямого счета):</w:t>
      </w:r>
    </w:p>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pStyle w:val="ConsPlusNonformat"/>
      </w:pPr>
      <w:r>
        <w:t xml:space="preserve">                    Зусл = Зоп + Змз + Аусл + 3н,                       (1)</w:t>
      </w:r>
    </w:p>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Зусл - затраты на оказание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Зоп - затраты на основной персонал, непосредственно принимающий участие в оказании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Змз - затраты на приобретение материальных запасов, потребляемых в процессе оказания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Аусл - сумма начисленной амортизации оборудования, используемого при оказании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 - накладные затраты, относимые на стоимость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Затраты на основной персонал включают в себя: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оплату труда и начисления на выплаты по оплате труда основного персонала;</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командировки основного персонала, связанные с оказанием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вознаграждения сотрудников, привлекаемых по гражданско-правовым договорам.</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затраты определяются по формуле:</w:t>
      </w:r>
    </w:p>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технологической невозможностью простановки некоторых спецсимволов знак суммы "греческая сигма" заменен обозначением SUM.</w:t>
      </w:r>
    </w:p>
    <w:p w:rsidR="00D90A10" w:rsidRDefault="00D90A1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0A10" w:rsidRDefault="00D90A10">
      <w:pPr>
        <w:pStyle w:val="ConsPlusNonformat"/>
      </w:pPr>
      <w:r>
        <w:t xml:space="preserve">                        Зоп = SUMОТч x Тусл,                              (2)</w:t>
      </w:r>
    </w:p>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Зоп - затраты на оплату труда и начисления на выплаты по оплате труда основного персонала;</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Тусл - норма рабочего времени, затрачиваемого основным персоналом;</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D90A10" w:rsidRDefault="00D90A10">
      <w:pPr>
        <w:widowControl w:val="0"/>
        <w:autoSpaceDE w:val="0"/>
        <w:autoSpaceDN w:val="0"/>
        <w:adjustRightInd w:val="0"/>
        <w:spacing w:after="0" w:line="240" w:lineRule="auto"/>
        <w:ind w:firstLine="540"/>
        <w:jc w:val="both"/>
        <w:rPr>
          <w:rFonts w:ascii="Calibri" w:hAnsi="Calibri" w:cs="Calibri"/>
        </w:rPr>
      </w:pPr>
      <w:hyperlink w:anchor="Par219" w:history="1">
        <w:r>
          <w:rPr>
            <w:rFonts w:ascii="Calibri" w:hAnsi="Calibri" w:cs="Calibri"/>
            <w:color w:val="0000FF"/>
          </w:rPr>
          <w:t>Расчет</w:t>
        </w:r>
      </w:hyperlink>
      <w:r>
        <w:rPr>
          <w:rFonts w:ascii="Calibri" w:hAnsi="Calibri" w:cs="Calibri"/>
        </w:rPr>
        <w:t xml:space="preserve"> затрат на оплату труда персонала, непосредственно участвующего в процессе оказания платной услуги, приводится по форме согласно приложению 2 к настоящему Порядку.</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Затраты на приобретение материальных запасов и услуг, полностью потребляемых в процессе оказания платной услуги, включают в себя: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продукты питания;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мягкий инвентарь и спецодежду;</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медикаменты и перевязочные средства;</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расходных материалов для оргтехники;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другие материальные запасы.</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pStyle w:val="ConsPlusNonformat"/>
      </w:pPr>
      <w:r>
        <w:t xml:space="preserve">                                     j    j</w:t>
      </w:r>
    </w:p>
    <w:p w:rsidR="00D90A10" w:rsidRDefault="00D90A10">
      <w:pPr>
        <w:pStyle w:val="ConsPlusNonformat"/>
      </w:pPr>
      <w:r>
        <w:t xml:space="preserve">                          Змз = SUMMЗ  x Ц,                             (3)</w:t>
      </w:r>
    </w:p>
    <w:p w:rsidR="00D90A10" w:rsidRDefault="00D90A10">
      <w:pPr>
        <w:pStyle w:val="ConsPlusNonformat"/>
      </w:pPr>
      <w:r>
        <w:t xml:space="preserve">                                     i</w:t>
      </w:r>
    </w:p>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Змз - затраты на материальные запасы, потребляемые в процессе оказания платной услуги;</w:t>
      </w:r>
    </w:p>
    <w:p w:rsidR="00D90A10" w:rsidRDefault="00D90A10">
      <w:pPr>
        <w:pStyle w:val="ConsPlusNonformat"/>
      </w:pPr>
      <w:r>
        <w:t xml:space="preserve">      j</w:t>
      </w:r>
    </w:p>
    <w:p w:rsidR="00D90A10" w:rsidRDefault="00D90A10">
      <w:pPr>
        <w:pStyle w:val="ConsPlusNonformat"/>
      </w:pPr>
      <w:r>
        <w:t xml:space="preserve">    МЗ  - материальные запасы определенного вида;</w:t>
      </w:r>
    </w:p>
    <w:p w:rsidR="00D90A10" w:rsidRDefault="00D90A10">
      <w:pPr>
        <w:pStyle w:val="ConsPlusNonformat"/>
      </w:pPr>
      <w:r>
        <w:t xml:space="preserve">      i</w:t>
      </w:r>
    </w:p>
    <w:p w:rsidR="00D90A10" w:rsidRDefault="00D90A10">
      <w:pPr>
        <w:pStyle w:val="ConsPlusNonformat"/>
      </w:pPr>
      <w:r>
        <w:t xml:space="preserve">     j</w:t>
      </w:r>
    </w:p>
    <w:p w:rsidR="00D90A10" w:rsidRDefault="00D90A10">
      <w:pPr>
        <w:pStyle w:val="ConsPlusNonformat"/>
      </w:pPr>
      <w:r>
        <w:t xml:space="preserve">    Ц - цена приобретаемых материальных запасов.</w:t>
      </w:r>
    </w:p>
    <w:p w:rsidR="00D90A10" w:rsidRDefault="00D90A10">
      <w:pPr>
        <w:widowControl w:val="0"/>
        <w:autoSpaceDE w:val="0"/>
        <w:autoSpaceDN w:val="0"/>
        <w:adjustRightInd w:val="0"/>
        <w:spacing w:after="0" w:line="240" w:lineRule="auto"/>
        <w:ind w:firstLine="540"/>
        <w:jc w:val="both"/>
        <w:rPr>
          <w:rFonts w:ascii="Calibri" w:hAnsi="Calibri" w:cs="Calibri"/>
        </w:rPr>
      </w:pPr>
      <w:hyperlink w:anchor="Par262" w:history="1">
        <w:r>
          <w:rPr>
            <w:rFonts w:ascii="Calibri" w:hAnsi="Calibri" w:cs="Calibri"/>
            <w:color w:val="0000FF"/>
          </w:rPr>
          <w:t>Расчет</w:t>
        </w:r>
      </w:hyperlink>
      <w:r>
        <w:rPr>
          <w:rFonts w:ascii="Calibri" w:hAnsi="Calibri" w:cs="Calibri"/>
        </w:rPr>
        <w:t xml:space="preserve"> затрат на материальные запасы, непосредственно потребляемые в процессе оказания платной услуги, проводится по форме согласно приложению 3 к настоящему Порядку.</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hyperlink w:anchor="Par302" w:history="1">
        <w:r>
          <w:rPr>
            <w:rFonts w:ascii="Calibri" w:hAnsi="Calibri" w:cs="Calibri"/>
            <w:color w:val="0000FF"/>
          </w:rPr>
          <w:t>Расчет</w:t>
        </w:r>
      </w:hyperlink>
      <w:r>
        <w:rPr>
          <w:rFonts w:ascii="Calibri" w:hAnsi="Calibri" w:cs="Calibri"/>
        </w:rPr>
        <w:t xml:space="preserve"> суммы начисленной амортизации оборудования, используемого при оказании платной услуги, приводится по форме согласно приложению 4 к настоящему Порядку.</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pStyle w:val="ConsPlusNonformat"/>
      </w:pPr>
      <w:r>
        <w:t xml:space="preserve">                            Зн = k  x Зоп,                              (4)</w:t>
      </w:r>
    </w:p>
    <w:p w:rsidR="00D90A10" w:rsidRDefault="00D90A10">
      <w:pPr>
        <w:pStyle w:val="ConsPlusNonformat"/>
      </w:pPr>
      <w:r>
        <w:t xml:space="preserve">                                  н</w:t>
      </w:r>
    </w:p>
    <w:p w:rsidR="00D90A10" w:rsidRDefault="00D90A10">
      <w:pPr>
        <w:pStyle w:val="ConsPlusNonformat"/>
      </w:pPr>
    </w:p>
    <w:p w:rsidR="00D90A10" w:rsidRDefault="00D90A10">
      <w:pPr>
        <w:pStyle w:val="ConsPlusNonformat"/>
      </w:pPr>
      <w:r>
        <w:t xml:space="preserve">    где:</w:t>
      </w:r>
    </w:p>
    <w:p w:rsidR="00D90A10" w:rsidRDefault="00D90A10">
      <w:pPr>
        <w:pStyle w:val="ConsPlusNonformat"/>
      </w:pPr>
      <w:r>
        <w:t xml:space="preserve">    k   -  коэффициент  накладных  затрат,  отражающий  нагрузку на единицу</w:t>
      </w:r>
    </w:p>
    <w:p w:rsidR="00D90A10" w:rsidRDefault="00D90A10">
      <w:pPr>
        <w:pStyle w:val="ConsPlusNonformat"/>
      </w:pPr>
      <w:r>
        <w:t xml:space="preserve">     н</w:t>
      </w:r>
    </w:p>
    <w:p w:rsidR="00D90A10" w:rsidRDefault="00D90A10">
      <w:pPr>
        <w:pStyle w:val="ConsPlusNonformat"/>
      </w:pPr>
      <w:r>
        <w:t>оплаты   труда   основного   персонала   учреждения.   Данный   коэффициент</w:t>
      </w:r>
    </w:p>
    <w:p w:rsidR="00D90A10" w:rsidRDefault="00D90A10">
      <w:pPr>
        <w:pStyle w:val="ConsPlusNonformat"/>
      </w:pPr>
      <w:r>
        <w:t>рассчитывается  на  основании  отчетных  данных  за предшествующий период и</w:t>
      </w:r>
    </w:p>
    <w:p w:rsidR="00D90A10" w:rsidRDefault="00D90A10">
      <w:pPr>
        <w:pStyle w:val="ConsPlusNonformat"/>
      </w:pPr>
      <w:r>
        <w:t>прогнозируемых изменений в плановом периоде:</w:t>
      </w:r>
    </w:p>
    <w:p w:rsidR="00D90A10" w:rsidRDefault="00D90A10">
      <w:pPr>
        <w:pStyle w:val="ConsPlusNonformat"/>
      </w:pPr>
    </w:p>
    <w:p w:rsidR="00D90A10" w:rsidRDefault="00D90A10">
      <w:pPr>
        <w:pStyle w:val="ConsPlusNonformat"/>
      </w:pPr>
      <w:r>
        <w:t xml:space="preserve">                           Зауп + Зохн + Аохн</w:t>
      </w:r>
    </w:p>
    <w:p w:rsidR="00D90A10" w:rsidRDefault="00D90A10">
      <w:pPr>
        <w:pStyle w:val="ConsPlusNonformat"/>
      </w:pPr>
      <w:r>
        <w:t xml:space="preserve">                      k  = ------------------,                          (5)</w:t>
      </w:r>
    </w:p>
    <w:p w:rsidR="00D90A10" w:rsidRDefault="00D90A10">
      <w:pPr>
        <w:pStyle w:val="ConsPlusNonformat"/>
      </w:pPr>
      <w:r>
        <w:t xml:space="preserve">                       н         SUMЗоп</w:t>
      </w:r>
    </w:p>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Аохн - прогноз суммы начисленной амортизации имущества общехозяйственного назначения в плановом периоде;</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административно-управленческий персонал включают в себя: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оплату труда и начисления на выплаты по оплате труда административно-управленческого персонала;</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командировки административно-управленческого персонала;</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по повышению квалификации основного и административно-управленческого персонала.</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общехозяйственного назначения включают в себя:</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D90A10" w:rsidRDefault="00D90A10">
      <w:pPr>
        <w:widowControl w:val="0"/>
        <w:autoSpaceDE w:val="0"/>
        <w:autoSpaceDN w:val="0"/>
        <w:adjustRightInd w:val="0"/>
        <w:spacing w:after="0" w:line="240" w:lineRule="auto"/>
        <w:ind w:firstLine="540"/>
        <w:jc w:val="both"/>
        <w:rPr>
          <w:rFonts w:ascii="Calibri" w:hAnsi="Calibri" w:cs="Calibri"/>
        </w:rPr>
      </w:pPr>
      <w:hyperlink w:anchor="Par349" w:history="1">
        <w:r>
          <w:rPr>
            <w:rFonts w:ascii="Calibri" w:hAnsi="Calibri" w:cs="Calibri"/>
            <w:color w:val="0000FF"/>
          </w:rPr>
          <w:t>Расчет</w:t>
        </w:r>
      </w:hyperlink>
      <w:r>
        <w:rPr>
          <w:rFonts w:ascii="Calibri" w:hAnsi="Calibri" w:cs="Calibri"/>
        </w:rPr>
        <w:t xml:space="preserve"> накладных затрат проводится по форме согласно приложению 5 к настоящему Порядку.</w:t>
      </w:r>
    </w:p>
    <w:p w:rsidR="00D90A10" w:rsidRDefault="00D90A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hyperlink w:anchor="Par394" w:history="1">
        <w:r>
          <w:rPr>
            <w:rFonts w:ascii="Calibri" w:hAnsi="Calibri" w:cs="Calibri"/>
            <w:color w:val="0000FF"/>
          </w:rPr>
          <w:t>Расчет</w:t>
        </w:r>
      </w:hyperlink>
      <w:r>
        <w:rPr>
          <w:rFonts w:ascii="Calibri" w:hAnsi="Calibri" w:cs="Calibri"/>
        </w:rPr>
        <w:t xml:space="preserve"> размера платы проводится по форме согласно приложению 6 к настоящему Порядку.</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right"/>
        <w:outlineLvl w:val="1"/>
        <w:rPr>
          <w:rFonts w:ascii="Calibri" w:hAnsi="Calibri" w:cs="Calibri"/>
        </w:rPr>
      </w:pPr>
      <w:bookmarkStart w:id="5" w:name="Par159"/>
      <w:bookmarkEnd w:id="5"/>
      <w:r>
        <w:rPr>
          <w:rFonts w:ascii="Calibri" w:hAnsi="Calibri" w:cs="Calibri"/>
        </w:rPr>
        <w:t>Приложение 1</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определения платы для граждан</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и юридических лиц за оказание услуг</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(выполнение работ), относящихся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видам деятельности краевого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бюджетного учреждения,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которого функции и полномочия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учредителя осуществляет министерство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политики Красноярского края,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оказываемых сверх установленного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государственного задания, а также в случаях,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определенных федеральными законами, в пределах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установленного государственного задания</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pStyle w:val="ConsPlusNonformat"/>
      </w:pPr>
      <w:bookmarkStart w:id="6" w:name="Par174"/>
      <w:bookmarkEnd w:id="6"/>
      <w:r>
        <w:t xml:space="preserve">                                   Форма</w:t>
      </w:r>
    </w:p>
    <w:p w:rsidR="00D90A10" w:rsidRDefault="00D90A10">
      <w:pPr>
        <w:pStyle w:val="ConsPlusNonformat"/>
      </w:pPr>
      <w:r>
        <w:t xml:space="preserve">              Информация о размерах платы за услуги, работы,</w:t>
      </w:r>
    </w:p>
    <w:p w:rsidR="00D90A10" w:rsidRDefault="00D90A10">
      <w:pPr>
        <w:pStyle w:val="ConsPlusNonformat"/>
      </w:pPr>
      <w:r>
        <w:t xml:space="preserve">                    оказываемые (выполняемые) за плату</w:t>
      </w:r>
    </w:p>
    <w:p w:rsidR="00D90A10" w:rsidRDefault="00D90A10">
      <w:pPr>
        <w:pStyle w:val="ConsPlusNonformat"/>
      </w:pPr>
      <w:r>
        <w:t xml:space="preserve">      ______________________________________________________________</w:t>
      </w:r>
    </w:p>
    <w:p w:rsidR="00D90A10" w:rsidRDefault="00D90A10">
      <w:pPr>
        <w:pStyle w:val="ConsPlusNonformat"/>
      </w:pPr>
      <w:r>
        <w:t xml:space="preserve">      (наименование краевого государственного бюджетного учреждения)</w:t>
      </w:r>
    </w:p>
    <w:p w:rsidR="00D90A10" w:rsidRDefault="00D90A10">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4320"/>
        <w:gridCol w:w="2400"/>
        <w:gridCol w:w="2160"/>
      </w:tblGrid>
      <w:tr w:rsidR="00D90A10">
        <w:trPr>
          <w:tblCellSpacing w:w="5" w:type="nil"/>
        </w:trPr>
        <w:tc>
          <w:tcPr>
            <w:tcW w:w="60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432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услуги (работы)   </w:t>
            </w:r>
          </w:p>
        </w:tc>
        <w:tc>
          <w:tcPr>
            <w:tcW w:w="240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измерения   </w:t>
            </w:r>
          </w:p>
        </w:tc>
        <w:tc>
          <w:tcPr>
            <w:tcW w:w="216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платы  </w:t>
            </w:r>
          </w:p>
        </w:tc>
      </w:tr>
      <w:tr w:rsidR="00D90A10">
        <w:trPr>
          <w:tblCellSpacing w:w="5" w:type="nil"/>
        </w:trPr>
        <w:tc>
          <w:tcPr>
            <w:tcW w:w="6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6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6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6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6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6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6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6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bl>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right"/>
        <w:outlineLvl w:val="1"/>
        <w:rPr>
          <w:rFonts w:ascii="Calibri" w:hAnsi="Calibri" w:cs="Calibri"/>
        </w:rPr>
      </w:pPr>
      <w:bookmarkStart w:id="7" w:name="Par204"/>
      <w:bookmarkEnd w:id="7"/>
      <w:r>
        <w:rPr>
          <w:rFonts w:ascii="Calibri" w:hAnsi="Calibri" w:cs="Calibri"/>
        </w:rPr>
        <w:t>Приложение 2</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определения платы для граждан</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и юридических лиц за оказание услуг</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(выполнение работ), относящихся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видам деятельности краевого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бюджетного учреждения,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которого функции и полномочия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учредителя осуществляет министерство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политики Красноярского края,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оказываемых сверх установленного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задания, а также в случаях,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определенных федеральными законами, в пределах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установленного государственного задания</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pStyle w:val="ConsPlusNonformat"/>
      </w:pPr>
      <w:bookmarkStart w:id="8" w:name="Par219"/>
      <w:bookmarkEnd w:id="8"/>
      <w:r>
        <w:t xml:space="preserve">                                   Форма</w:t>
      </w:r>
    </w:p>
    <w:p w:rsidR="00D90A10" w:rsidRDefault="00D90A10">
      <w:pPr>
        <w:pStyle w:val="ConsPlusNonformat"/>
      </w:pPr>
      <w:r>
        <w:t xml:space="preserve">                  Расчет затрат на оплату труда персонала</w:t>
      </w:r>
    </w:p>
    <w:p w:rsidR="00D90A10" w:rsidRDefault="00D90A10">
      <w:pPr>
        <w:pStyle w:val="ConsPlusNonformat"/>
      </w:pPr>
      <w:r>
        <w:t xml:space="preserve">    __________________________________________________________________</w:t>
      </w:r>
    </w:p>
    <w:p w:rsidR="00D90A10" w:rsidRDefault="00D90A10">
      <w:pPr>
        <w:pStyle w:val="ConsPlusNonformat"/>
      </w:pPr>
      <w:r>
        <w:t xml:space="preserve">    (наименование услуги (работы), оказываемой (выполняемой) за плату)</w:t>
      </w:r>
    </w:p>
    <w:p w:rsidR="00D90A10" w:rsidRDefault="00D90A10">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320"/>
        <w:gridCol w:w="2280"/>
        <w:gridCol w:w="1320"/>
        <w:gridCol w:w="1800"/>
        <w:gridCol w:w="2760"/>
      </w:tblGrid>
      <w:tr w:rsidR="00D90A10">
        <w:trPr>
          <w:trHeight w:val="1200"/>
          <w:tblCellSpacing w:w="5" w:type="nil"/>
        </w:trPr>
        <w:tc>
          <w:tcPr>
            <w:tcW w:w="132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Должность</w:t>
            </w:r>
          </w:p>
        </w:tc>
        <w:tc>
          <w:tcPr>
            <w:tcW w:w="228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Средний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должностной оклад</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включая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начисления на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 по оплате</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труда (руб.)   </w:t>
            </w:r>
          </w:p>
        </w:tc>
        <w:tc>
          <w:tcPr>
            <w:tcW w:w="132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Месячный</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фонд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рабочего</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времени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 </w:t>
            </w:r>
          </w:p>
        </w:tc>
        <w:tc>
          <w:tcPr>
            <w:tcW w:w="180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 времени</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оказание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платной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(мин.)</w:t>
            </w:r>
          </w:p>
        </w:tc>
        <w:tc>
          <w:tcPr>
            <w:tcW w:w="276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Затраты на оплату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труда персонала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 (2) / (3) x (4)</w:t>
            </w:r>
          </w:p>
        </w:tc>
      </w:tr>
      <w:tr w:rsidR="00D90A10">
        <w:trPr>
          <w:tblCellSpacing w:w="5" w:type="nil"/>
        </w:trPr>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7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90A10">
        <w:trPr>
          <w:tblCellSpacing w:w="5" w:type="nil"/>
        </w:trPr>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22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22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22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27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bl>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right"/>
        <w:outlineLvl w:val="1"/>
        <w:rPr>
          <w:rFonts w:ascii="Calibri" w:hAnsi="Calibri" w:cs="Calibri"/>
        </w:rPr>
      </w:pPr>
      <w:bookmarkStart w:id="9" w:name="Par247"/>
      <w:bookmarkEnd w:id="9"/>
      <w:r>
        <w:rPr>
          <w:rFonts w:ascii="Calibri" w:hAnsi="Calibri" w:cs="Calibri"/>
        </w:rPr>
        <w:t>Приложение 3</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определения платы для граждан</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и юридических лиц за оказание услуг</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(выполнение работ), относящихся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видам деятельности краевого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бюджетного учреждения,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которого функции и полномочия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учредителя осуществляет министерство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политики Красноярского края,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оказываемых сверх установленного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задания, а также в случаях,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определенных федеральными законами, в пределах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установленного государственного задания</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pStyle w:val="ConsPlusNonformat"/>
      </w:pPr>
      <w:bookmarkStart w:id="10" w:name="Par262"/>
      <w:bookmarkEnd w:id="10"/>
      <w:r>
        <w:t xml:space="preserve">                                   Форма</w:t>
      </w:r>
    </w:p>
    <w:p w:rsidR="00D90A10" w:rsidRDefault="00D90A10">
      <w:pPr>
        <w:pStyle w:val="ConsPlusNonformat"/>
      </w:pPr>
      <w:r>
        <w:t xml:space="preserve">                   Расчет затрат на материальные запасы</w:t>
      </w:r>
    </w:p>
    <w:p w:rsidR="00D90A10" w:rsidRDefault="00D90A10">
      <w:pPr>
        <w:pStyle w:val="ConsPlusNonformat"/>
      </w:pPr>
      <w:r>
        <w:t xml:space="preserve">   ____________________________________________________________________</w:t>
      </w:r>
    </w:p>
    <w:p w:rsidR="00D90A10" w:rsidRDefault="00D90A10">
      <w:pPr>
        <w:pStyle w:val="ConsPlusNonformat"/>
      </w:pPr>
      <w:r>
        <w:t xml:space="preserve">    (наименование услуги (работы), оказываемой (выполняемой) за плату)</w:t>
      </w:r>
    </w:p>
    <w:p w:rsidR="00D90A10" w:rsidRDefault="00D90A10">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2040"/>
        <w:gridCol w:w="1440"/>
        <w:gridCol w:w="1800"/>
        <w:gridCol w:w="1200"/>
        <w:gridCol w:w="3000"/>
      </w:tblGrid>
      <w:tr w:rsidR="00D90A10">
        <w:trPr>
          <w:trHeight w:val="600"/>
          <w:tblCellSpacing w:w="5" w:type="nil"/>
        </w:trPr>
        <w:tc>
          <w:tcPr>
            <w:tcW w:w="204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материальных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запасов     </w:t>
            </w:r>
          </w:p>
        </w:tc>
        <w:tc>
          <w:tcPr>
            <w:tcW w:w="144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80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 (в ед.</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20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за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единицу </w:t>
            </w:r>
          </w:p>
        </w:tc>
        <w:tc>
          <w:tcPr>
            <w:tcW w:w="300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затрат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материальных запасов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(3) x (4)    </w:t>
            </w:r>
          </w:p>
        </w:tc>
      </w:tr>
      <w:tr w:rsidR="00D90A10">
        <w:trPr>
          <w:tblCellSpacing w:w="5" w:type="nil"/>
        </w:trPr>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90A10">
        <w:trPr>
          <w:tblCellSpacing w:w="5" w:type="nil"/>
        </w:trPr>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30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bl>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right"/>
        <w:outlineLvl w:val="1"/>
        <w:rPr>
          <w:rFonts w:ascii="Calibri" w:hAnsi="Calibri" w:cs="Calibri"/>
        </w:rPr>
      </w:pPr>
      <w:bookmarkStart w:id="11" w:name="Par287"/>
      <w:bookmarkEnd w:id="11"/>
      <w:r>
        <w:rPr>
          <w:rFonts w:ascii="Calibri" w:hAnsi="Calibri" w:cs="Calibri"/>
        </w:rPr>
        <w:t>Приложение 4</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определения платы для граждан</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и юридических лиц за оказание услуг</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(выполнение работ), относящихся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видам деятельности краевого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бюджетного учреждения,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которого функции и полномочия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учредителя осуществляет министерство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политики Красноярского края,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оказываемых сверх установленного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задания, а также в случаях,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определенных федеральными законами, в пределах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установленного государственного задания</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pStyle w:val="ConsPlusNonformat"/>
      </w:pPr>
      <w:bookmarkStart w:id="12" w:name="Par302"/>
      <w:bookmarkEnd w:id="12"/>
      <w:r>
        <w:t xml:space="preserve">                                   Форма</w:t>
      </w:r>
    </w:p>
    <w:p w:rsidR="00D90A10" w:rsidRDefault="00D90A10">
      <w:pPr>
        <w:pStyle w:val="ConsPlusNonformat"/>
      </w:pPr>
      <w:r>
        <w:t xml:space="preserve">             Расчет суммы начисленной амортизации оборудования</w:t>
      </w:r>
    </w:p>
    <w:p w:rsidR="00D90A10" w:rsidRDefault="00D90A10">
      <w:pPr>
        <w:pStyle w:val="ConsPlusNonformat"/>
      </w:pPr>
      <w:r>
        <w:t xml:space="preserve">    __________________________________________________________________</w:t>
      </w:r>
    </w:p>
    <w:p w:rsidR="00D90A10" w:rsidRDefault="00D90A10">
      <w:pPr>
        <w:pStyle w:val="ConsPlusNonformat"/>
      </w:pPr>
      <w:r>
        <w:t xml:space="preserve">    (наименование услуги (работы), оказываемой (выполняемой) за плату)</w:t>
      </w:r>
    </w:p>
    <w:p w:rsidR="00D90A10" w:rsidRDefault="00D90A10">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680"/>
        <w:gridCol w:w="1440"/>
        <w:gridCol w:w="1080"/>
        <w:gridCol w:w="1680"/>
        <w:gridCol w:w="1680"/>
        <w:gridCol w:w="2040"/>
      </w:tblGrid>
      <w:tr w:rsidR="00D90A10">
        <w:trPr>
          <w:trHeight w:val="2000"/>
          <w:tblCellSpacing w:w="5" w:type="nil"/>
        </w:trPr>
        <w:tc>
          <w:tcPr>
            <w:tcW w:w="168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w:t>
            </w:r>
          </w:p>
        </w:tc>
        <w:tc>
          <w:tcPr>
            <w:tcW w:w="144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Балансовая</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tc>
        <w:tc>
          <w:tcPr>
            <w:tcW w:w="108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Годовая</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износа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Годовая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времени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   </w:t>
            </w:r>
          </w:p>
        </w:tc>
        <w:tc>
          <w:tcPr>
            <w:tcW w:w="168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Время работы</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процессе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оказания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платной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выполнения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платной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   </w:t>
            </w:r>
          </w:p>
        </w:tc>
        <w:tc>
          <w:tcPr>
            <w:tcW w:w="204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начисленной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амортизации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 (2) x (3)</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(4) / (5)  </w:t>
            </w:r>
          </w:p>
        </w:tc>
      </w:tr>
      <w:tr w:rsidR="00D90A10">
        <w:trPr>
          <w:tblCellSpacing w:w="5" w:type="nil"/>
        </w:trPr>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90A10">
        <w:trPr>
          <w:tblCellSpacing w:w="5" w:type="nil"/>
        </w:trPr>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0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204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bl>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right"/>
        <w:outlineLvl w:val="1"/>
        <w:rPr>
          <w:rFonts w:ascii="Calibri" w:hAnsi="Calibri" w:cs="Calibri"/>
        </w:rPr>
      </w:pPr>
      <w:bookmarkStart w:id="13" w:name="Par334"/>
      <w:bookmarkEnd w:id="13"/>
      <w:r>
        <w:rPr>
          <w:rFonts w:ascii="Calibri" w:hAnsi="Calibri" w:cs="Calibri"/>
        </w:rPr>
        <w:t>Приложение 5</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определения платы для граждан</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и юридических лиц за оказание услуг</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(выполнение работ), относящихся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видам деятельности краевого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бюджетного учреждения,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которого функции и полномочия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учредителя осуществляет министерство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политики Красноярского края,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оказываемых сверх установленного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задания, а также в случаях,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определенных федеральными законами, в пределах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установленного государственного задания</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pStyle w:val="ConsPlusNonformat"/>
      </w:pPr>
      <w:bookmarkStart w:id="14" w:name="Par349"/>
      <w:bookmarkEnd w:id="14"/>
      <w:r>
        <w:t xml:space="preserve">                                   Форма</w:t>
      </w:r>
    </w:p>
    <w:p w:rsidR="00D90A10" w:rsidRDefault="00D90A10">
      <w:pPr>
        <w:pStyle w:val="ConsPlusNonformat"/>
      </w:pPr>
      <w:r>
        <w:t xml:space="preserve">                          Расчет накладных затрат</w:t>
      </w:r>
    </w:p>
    <w:p w:rsidR="00D90A10" w:rsidRDefault="00D90A10">
      <w:pPr>
        <w:pStyle w:val="ConsPlusNonformat"/>
      </w:pPr>
      <w:r>
        <w:t xml:space="preserve">   ____________________________________________________________________</w:t>
      </w:r>
    </w:p>
    <w:p w:rsidR="00D90A10" w:rsidRDefault="00D90A10">
      <w:pPr>
        <w:pStyle w:val="ConsPlusNonformat"/>
      </w:pPr>
      <w:r>
        <w:t xml:space="preserve">    (наименование услуги (работы), оказываемой (выполняемой) за плату)</w:t>
      </w:r>
    </w:p>
    <w:p w:rsidR="00D90A10" w:rsidRDefault="00D90A10">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360"/>
        <w:gridCol w:w="5160"/>
        <w:gridCol w:w="3720"/>
      </w:tblGrid>
      <w:tr w:rsidR="00D90A10">
        <w:trPr>
          <w:trHeight w:val="400"/>
          <w:tblCellSpacing w:w="5" w:type="nil"/>
        </w:trPr>
        <w:tc>
          <w:tcPr>
            <w:tcW w:w="36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p>
        </w:tc>
        <w:tc>
          <w:tcPr>
            <w:tcW w:w="516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 затрат на административно-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управленческий персонал                  </w:t>
            </w:r>
          </w:p>
        </w:tc>
        <w:tc>
          <w:tcPr>
            <w:tcW w:w="372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rHeight w:val="400"/>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w:t>
            </w:r>
          </w:p>
        </w:tc>
        <w:tc>
          <w:tcPr>
            <w:tcW w:w="5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 затрат общехозяйственного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tc>
        <w:tc>
          <w:tcPr>
            <w:tcW w:w="37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rHeight w:val="400"/>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w:t>
            </w:r>
          </w:p>
        </w:tc>
        <w:tc>
          <w:tcPr>
            <w:tcW w:w="5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 суммы начисленной амортизации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общехозяйственного назначения  </w:t>
            </w:r>
          </w:p>
        </w:tc>
        <w:tc>
          <w:tcPr>
            <w:tcW w:w="37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rHeight w:val="400"/>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w:t>
            </w:r>
          </w:p>
        </w:tc>
        <w:tc>
          <w:tcPr>
            <w:tcW w:w="5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 суммарного фонда оплаты труда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основного персонала                      </w:t>
            </w:r>
          </w:p>
        </w:tc>
        <w:tc>
          <w:tcPr>
            <w:tcW w:w="37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w:t>
            </w:r>
          </w:p>
        </w:tc>
        <w:tc>
          <w:tcPr>
            <w:tcW w:w="5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накладных затрат             </w:t>
            </w:r>
          </w:p>
        </w:tc>
        <w:tc>
          <w:tcPr>
            <w:tcW w:w="37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 ((1) + (2) + (3)) / (4)</w:t>
            </w:r>
          </w:p>
        </w:tc>
      </w:tr>
      <w:tr w:rsidR="00D90A10">
        <w:trPr>
          <w:trHeight w:val="400"/>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w:t>
            </w:r>
          </w:p>
        </w:tc>
        <w:tc>
          <w:tcPr>
            <w:tcW w:w="5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Затраты на основной персонал, участвующий</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предоставлении платной услуги          </w:t>
            </w:r>
          </w:p>
        </w:tc>
        <w:tc>
          <w:tcPr>
            <w:tcW w:w="37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w:t>
            </w:r>
          </w:p>
        </w:tc>
        <w:tc>
          <w:tcPr>
            <w:tcW w:w="51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накладные затраты                  </w:t>
            </w:r>
          </w:p>
        </w:tc>
        <w:tc>
          <w:tcPr>
            <w:tcW w:w="372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 (5) x (6)              </w:t>
            </w:r>
          </w:p>
        </w:tc>
      </w:tr>
    </w:tbl>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widowControl w:val="0"/>
        <w:autoSpaceDE w:val="0"/>
        <w:autoSpaceDN w:val="0"/>
        <w:adjustRightInd w:val="0"/>
        <w:spacing w:after="0" w:line="240" w:lineRule="auto"/>
        <w:jc w:val="right"/>
        <w:outlineLvl w:val="1"/>
        <w:rPr>
          <w:rFonts w:ascii="Calibri" w:hAnsi="Calibri" w:cs="Calibri"/>
        </w:rPr>
      </w:pPr>
      <w:bookmarkStart w:id="15" w:name="Par379"/>
      <w:bookmarkEnd w:id="15"/>
      <w:r>
        <w:rPr>
          <w:rFonts w:ascii="Calibri" w:hAnsi="Calibri" w:cs="Calibri"/>
        </w:rPr>
        <w:t>Приложение 6</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определения платы для граждан</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и юридических лиц за оказание услуг</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(выполнение работ), относящихся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видам деятельности краевого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бюджетного учреждения,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которого функции и полномочия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учредителя осуществляет министерство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политики Красноярского края,</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оказываемых сверх установленного</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задания, а также в случаях,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определенных федеральными законами, в пределах</w:t>
      </w:r>
    </w:p>
    <w:p w:rsidR="00D90A10" w:rsidRDefault="00D90A10">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установленного государственного задания</w:t>
      </w:r>
    </w:p>
    <w:p w:rsidR="00D90A10" w:rsidRDefault="00D90A10">
      <w:pPr>
        <w:widowControl w:val="0"/>
        <w:autoSpaceDE w:val="0"/>
        <w:autoSpaceDN w:val="0"/>
        <w:adjustRightInd w:val="0"/>
        <w:spacing w:after="0" w:line="240" w:lineRule="auto"/>
        <w:jc w:val="both"/>
        <w:rPr>
          <w:rFonts w:ascii="Calibri" w:hAnsi="Calibri" w:cs="Calibri"/>
        </w:rPr>
      </w:pPr>
    </w:p>
    <w:p w:rsidR="00D90A10" w:rsidRDefault="00D90A10">
      <w:pPr>
        <w:pStyle w:val="ConsPlusNonformat"/>
      </w:pPr>
      <w:bookmarkStart w:id="16" w:name="Par394"/>
      <w:bookmarkEnd w:id="16"/>
      <w:r>
        <w:t xml:space="preserve">                                   Форма</w:t>
      </w:r>
    </w:p>
    <w:p w:rsidR="00D90A10" w:rsidRDefault="00D90A10">
      <w:pPr>
        <w:pStyle w:val="ConsPlusNonformat"/>
      </w:pPr>
      <w:r>
        <w:t xml:space="preserve">        Расчет размера платы на оказание услуги, выполнение работы</w:t>
      </w:r>
    </w:p>
    <w:p w:rsidR="00D90A10" w:rsidRDefault="00D90A10">
      <w:pPr>
        <w:pStyle w:val="ConsPlusNonformat"/>
      </w:pPr>
      <w:r>
        <w:t xml:space="preserve">    __________________________________________________________________</w:t>
      </w:r>
    </w:p>
    <w:p w:rsidR="00D90A10" w:rsidRDefault="00D90A10">
      <w:pPr>
        <w:pStyle w:val="ConsPlusNonformat"/>
      </w:pPr>
      <w:r>
        <w:t xml:space="preserve">    (наименование услуги (работы), оказываемой (выполняемой) за плату)</w:t>
      </w:r>
    </w:p>
    <w:p w:rsidR="00D90A10" w:rsidRDefault="00D90A1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360"/>
        <w:gridCol w:w="7200"/>
        <w:gridCol w:w="1680"/>
      </w:tblGrid>
      <w:tr w:rsidR="00D90A10">
        <w:trPr>
          <w:tblCellSpacing w:w="5" w:type="nil"/>
        </w:trPr>
        <w:tc>
          <w:tcPr>
            <w:tcW w:w="36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c>
          <w:tcPr>
            <w:tcW w:w="720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статей затрат                 </w:t>
            </w:r>
          </w:p>
        </w:tc>
        <w:tc>
          <w:tcPr>
            <w:tcW w:w="1680" w:type="dxa"/>
            <w:tcBorders>
              <w:top w:val="single" w:sz="8" w:space="0" w:color="auto"/>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(руб.)</w:t>
            </w:r>
          </w:p>
        </w:tc>
      </w:tr>
      <w:tr w:rsidR="00D90A10">
        <w:trPr>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p>
        </w:tc>
        <w:tc>
          <w:tcPr>
            <w:tcW w:w="7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оплату труда основного персонала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w:t>
            </w:r>
          </w:p>
        </w:tc>
        <w:tc>
          <w:tcPr>
            <w:tcW w:w="7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материальных запасов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rHeight w:val="400"/>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w:t>
            </w:r>
          </w:p>
        </w:tc>
        <w:tc>
          <w:tcPr>
            <w:tcW w:w="7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начисленной амортизации оборудования, используемого </w:t>
            </w:r>
          </w:p>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оказании услуги, выполнении работы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w:t>
            </w:r>
          </w:p>
        </w:tc>
        <w:tc>
          <w:tcPr>
            <w:tcW w:w="7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Накладные затраты, относимые на услугу (работу)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w:t>
            </w:r>
          </w:p>
        </w:tc>
        <w:tc>
          <w:tcPr>
            <w:tcW w:w="7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затрат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r w:rsidR="00D90A10">
        <w:trPr>
          <w:tblCellSpacing w:w="5" w:type="nil"/>
        </w:trPr>
        <w:tc>
          <w:tcPr>
            <w:tcW w:w="36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w:t>
            </w:r>
          </w:p>
        </w:tc>
        <w:tc>
          <w:tcPr>
            <w:tcW w:w="720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платы на оказание услуги, выполнение работы        </w:t>
            </w:r>
          </w:p>
        </w:tc>
        <w:tc>
          <w:tcPr>
            <w:tcW w:w="1680" w:type="dxa"/>
            <w:tcBorders>
              <w:left w:val="single" w:sz="8" w:space="0" w:color="auto"/>
              <w:bottom w:val="single" w:sz="8" w:space="0" w:color="auto"/>
              <w:right w:val="single" w:sz="8" w:space="0" w:color="auto"/>
            </w:tcBorders>
          </w:tcPr>
          <w:p w:rsidR="00D90A10" w:rsidRDefault="00D90A10">
            <w:pPr>
              <w:widowControl w:val="0"/>
              <w:autoSpaceDE w:val="0"/>
              <w:autoSpaceDN w:val="0"/>
              <w:adjustRightInd w:val="0"/>
              <w:spacing w:after="0" w:line="240" w:lineRule="auto"/>
              <w:rPr>
                <w:rFonts w:ascii="Courier New" w:hAnsi="Courier New" w:cs="Courier New"/>
                <w:sz w:val="20"/>
                <w:szCs w:val="20"/>
              </w:rPr>
            </w:pPr>
          </w:p>
        </w:tc>
      </w:tr>
    </w:tbl>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widowControl w:val="0"/>
        <w:autoSpaceDE w:val="0"/>
        <w:autoSpaceDN w:val="0"/>
        <w:adjustRightInd w:val="0"/>
        <w:spacing w:after="0" w:line="240" w:lineRule="auto"/>
        <w:ind w:firstLine="540"/>
        <w:jc w:val="both"/>
        <w:rPr>
          <w:rFonts w:ascii="Calibri" w:hAnsi="Calibri" w:cs="Calibri"/>
        </w:rPr>
      </w:pPr>
    </w:p>
    <w:p w:rsidR="00D90A10" w:rsidRDefault="00D90A1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055E3" w:rsidRDefault="008055E3"/>
    <w:sectPr w:rsidR="008055E3" w:rsidSect="00650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0A10"/>
    <w:rsid w:val="00001FAE"/>
    <w:rsid w:val="00003C6F"/>
    <w:rsid w:val="00004244"/>
    <w:rsid w:val="00004268"/>
    <w:rsid w:val="0000572E"/>
    <w:rsid w:val="00006DF4"/>
    <w:rsid w:val="000072FE"/>
    <w:rsid w:val="00010861"/>
    <w:rsid w:val="00010A4A"/>
    <w:rsid w:val="00011446"/>
    <w:rsid w:val="000116C2"/>
    <w:rsid w:val="000123D9"/>
    <w:rsid w:val="00012AFD"/>
    <w:rsid w:val="00013C8E"/>
    <w:rsid w:val="000142A3"/>
    <w:rsid w:val="0001579F"/>
    <w:rsid w:val="00015F88"/>
    <w:rsid w:val="000160B2"/>
    <w:rsid w:val="00017061"/>
    <w:rsid w:val="00017BED"/>
    <w:rsid w:val="000219FF"/>
    <w:rsid w:val="000246C8"/>
    <w:rsid w:val="000248AC"/>
    <w:rsid w:val="000254F9"/>
    <w:rsid w:val="00026BD4"/>
    <w:rsid w:val="00026CCB"/>
    <w:rsid w:val="00027A8D"/>
    <w:rsid w:val="000318E6"/>
    <w:rsid w:val="00031E68"/>
    <w:rsid w:val="000323B7"/>
    <w:rsid w:val="000331FB"/>
    <w:rsid w:val="000340E6"/>
    <w:rsid w:val="0003468A"/>
    <w:rsid w:val="00034AA0"/>
    <w:rsid w:val="00034D9F"/>
    <w:rsid w:val="00041D35"/>
    <w:rsid w:val="00043B6F"/>
    <w:rsid w:val="00045BA3"/>
    <w:rsid w:val="00046086"/>
    <w:rsid w:val="0004625A"/>
    <w:rsid w:val="00046645"/>
    <w:rsid w:val="00050072"/>
    <w:rsid w:val="00050A17"/>
    <w:rsid w:val="00051316"/>
    <w:rsid w:val="000521DA"/>
    <w:rsid w:val="000528EA"/>
    <w:rsid w:val="000535B5"/>
    <w:rsid w:val="000549B7"/>
    <w:rsid w:val="00055AC0"/>
    <w:rsid w:val="000602B3"/>
    <w:rsid w:val="000607B0"/>
    <w:rsid w:val="00060F9C"/>
    <w:rsid w:val="0006226C"/>
    <w:rsid w:val="000629BA"/>
    <w:rsid w:val="000638B1"/>
    <w:rsid w:val="00063C44"/>
    <w:rsid w:val="00064036"/>
    <w:rsid w:val="0006484B"/>
    <w:rsid w:val="00065E26"/>
    <w:rsid w:val="00066911"/>
    <w:rsid w:val="00067221"/>
    <w:rsid w:val="00070150"/>
    <w:rsid w:val="00070663"/>
    <w:rsid w:val="00071A39"/>
    <w:rsid w:val="00072A9D"/>
    <w:rsid w:val="000733B4"/>
    <w:rsid w:val="000745F7"/>
    <w:rsid w:val="000747F5"/>
    <w:rsid w:val="00075063"/>
    <w:rsid w:val="00075335"/>
    <w:rsid w:val="0007688E"/>
    <w:rsid w:val="00077344"/>
    <w:rsid w:val="000779DC"/>
    <w:rsid w:val="00077F19"/>
    <w:rsid w:val="00080A02"/>
    <w:rsid w:val="00080C2C"/>
    <w:rsid w:val="00081D48"/>
    <w:rsid w:val="00082028"/>
    <w:rsid w:val="00082586"/>
    <w:rsid w:val="000829D1"/>
    <w:rsid w:val="00083239"/>
    <w:rsid w:val="000839C4"/>
    <w:rsid w:val="0008431B"/>
    <w:rsid w:val="00084842"/>
    <w:rsid w:val="000855CC"/>
    <w:rsid w:val="00085782"/>
    <w:rsid w:val="0008583E"/>
    <w:rsid w:val="00086250"/>
    <w:rsid w:val="00086AE2"/>
    <w:rsid w:val="00086B33"/>
    <w:rsid w:val="0008724A"/>
    <w:rsid w:val="00087A54"/>
    <w:rsid w:val="000909A8"/>
    <w:rsid w:val="00090B7B"/>
    <w:rsid w:val="000912DE"/>
    <w:rsid w:val="00091A54"/>
    <w:rsid w:val="00092E0C"/>
    <w:rsid w:val="00092FEE"/>
    <w:rsid w:val="0009405D"/>
    <w:rsid w:val="00094134"/>
    <w:rsid w:val="00094758"/>
    <w:rsid w:val="0009480A"/>
    <w:rsid w:val="00094A4D"/>
    <w:rsid w:val="000A02CA"/>
    <w:rsid w:val="000A12E1"/>
    <w:rsid w:val="000A18D1"/>
    <w:rsid w:val="000A2C14"/>
    <w:rsid w:val="000A2CCB"/>
    <w:rsid w:val="000A3F4E"/>
    <w:rsid w:val="000A41EB"/>
    <w:rsid w:val="000A4290"/>
    <w:rsid w:val="000A5CB5"/>
    <w:rsid w:val="000A5D4E"/>
    <w:rsid w:val="000A6806"/>
    <w:rsid w:val="000A6D87"/>
    <w:rsid w:val="000A7912"/>
    <w:rsid w:val="000A7C54"/>
    <w:rsid w:val="000B3900"/>
    <w:rsid w:val="000B3CD5"/>
    <w:rsid w:val="000B3F19"/>
    <w:rsid w:val="000B43EF"/>
    <w:rsid w:val="000B4414"/>
    <w:rsid w:val="000B482E"/>
    <w:rsid w:val="000B4905"/>
    <w:rsid w:val="000B4C86"/>
    <w:rsid w:val="000B5395"/>
    <w:rsid w:val="000B65A2"/>
    <w:rsid w:val="000B6ADC"/>
    <w:rsid w:val="000B70A3"/>
    <w:rsid w:val="000B7C31"/>
    <w:rsid w:val="000C0071"/>
    <w:rsid w:val="000C18DA"/>
    <w:rsid w:val="000C2C2D"/>
    <w:rsid w:val="000C3230"/>
    <w:rsid w:val="000C33C7"/>
    <w:rsid w:val="000C3847"/>
    <w:rsid w:val="000C4848"/>
    <w:rsid w:val="000C4865"/>
    <w:rsid w:val="000C4937"/>
    <w:rsid w:val="000C51B2"/>
    <w:rsid w:val="000C5909"/>
    <w:rsid w:val="000C5A90"/>
    <w:rsid w:val="000C689D"/>
    <w:rsid w:val="000C6F28"/>
    <w:rsid w:val="000C73F2"/>
    <w:rsid w:val="000C77AE"/>
    <w:rsid w:val="000C77EE"/>
    <w:rsid w:val="000C7828"/>
    <w:rsid w:val="000D1AEA"/>
    <w:rsid w:val="000D27A3"/>
    <w:rsid w:val="000D29C3"/>
    <w:rsid w:val="000D6A81"/>
    <w:rsid w:val="000E0E9D"/>
    <w:rsid w:val="000E0EE8"/>
    <w:rsid w:val="000E27C9"/>
    <w:rsid w:val="000E5386"/>
    <w:rsid w:val="000E5F2D"/>
    <w:rsid w:val="000E606A"/>
    <w:rsid w:val="000E6AC7"/>
    <w:rsid w:val="000E72BF"/>
    <w:rsid w:val="000E7C1B"/>
    <w:rsid w:val="000F0534"/>
    <w:rsid w:val="000F084D"/>
    <w:rsid w:val="000F14B1"/>
    <w:rsid w:val="000F1B67"/>
    <w:rsid w:val="000F237F"/>
    <w:rsid w:val="000F3443"/>
    <w:rsid w:val="000F35E4"/>
    <w:rsid w:val="000F550D"/>
    <w:rsid w:val="000F643F"/>
    <w:rsid w:val="000F7CC9"/>
    <w:rsid w:val="00100937"/>
    <w:rsid w:val="00101C59"/>
    <w:rsid w:val="00102108"/>
    <w:rsid w:val="00103008"/>
    <w:rsid w:val="001038F7"/>
    <w:rsid w:val="001047C2"/>
    <w:rsid w:val="00104894"/>
    <w:rsid w:val="00104ECA"/>
    <w:rsid w:val="00104F13"/>
    <w:rsid w:val="00105572"/>
    <w:rsid w:val="00106939"/>
    <w:rsid w:val="001107FE"/>
    <w:rsid w:val="00110ED2"/>
    <w:rsid w:val="001119D8"/>
    <w:rsid w:val="001120C9"/>
    <w:rsid w:val="001138B4"/>
    <w:rsid w:val="00114C8C"/>
    <w:rsid w:val="00114ECC"/>
    <w:rsid w:val="0011517B"/>
    <w:rsid w:val="00116320"/>
    <w:rsid w:val="00116F0D"/>
    <w:rsid w:val="0011737B"/>
    <w:rsid w:val="001174EE"/>
    <w:rsid w:val="001204F1"/>
    <w:rsid w:val="00122528"/>
    <w:rsid w:val="0012296A"/>
    <w:rsid w:val="001236C4"/>
    <w:rsid w:val="00123BA8"/>
    <w:rsid w:val="0012483E"/>
    <w:rsid w:val="00124855"/>
    <w:rsid w:val="00124D15"/>
    <w:rsid w:val="00127B7B"/>
    <w:rsid w:val="001308BE"/>
    <w:rsid w:val="00131460"/>
    <w:rsid w:val="001314C9"/>
    <w:rsid w:val="00132A60"/>
    <w:rsid w:val="001332EF"/>
    <w:rsid w:val="00135910"/>
    <w:rsid w:val="00135BF3"/>
    <w:rsid w:val="00135F9C"/>
    <w:rsid w:val="00136FEC"/>
    <w:rsid w:val="00140235"/>
    <w:rsid w:val="0014062B"/>
    <w:rsid w:val="0014076D"/>
    <w:rsid w:val="00140B9F"/>
    <w:rsid w:val="001410F7"/>
    <w:rsid w:val="001413DB"/>
    <w:rsid w:val="0014152D"/>
    <w:rsid w:val="001423D5"/>
    <w:rsid w:val="0014506E"/>
    <w:rsid w:val="001450C7"/>
    <w:rsid w:val="00145508"/>
    <w:rsid w:val="0014582B"/>
    <w:rsid w:val="00146660"/>
    <w:rsid w:val="00146872"/>
    <w:rsid w:val="00147053"/>
    <w:rsid w:val="001476B7"/>
    <w:rsid w:val="00147FF3"/>
    <w:rsid w:val="00152B02"/>
    <w:rsid w:val="00154381"/>
    <w:rsid w:val="00155222"/>
    <w:rsid w:val="00156408"/>
    <w:rsid w:val="00157AF1"/>
    <w:rsid w:val="00160624"/>
    <w:rsid w:val="00161A7B"/>
    <w:rsid w:val="00161C18"/>
    <w:rsid w:val="00162831"/>
    <w:rsid w:val="0016519D"/>
    <w:rsid w:val="0016624C"/>
    <w:rsid w:val="001665E7"/>
    <w:rsid w:val="0016702E"/>
    <w:rsid w:val="00170FA3"/>
    <w:rsid w:val="001729E6"/>
    <w:rsid w:val="0017351B"/>
    <w:rsid w:val="00173BB8"/>
    <w:rsid w:val="00174069"/>
    <w:rsid w:val="00174111"/>
    <w:rsid w:val="001748D2"/>
    <w:rsid w:val="00175542"/>
    <w:rsid w:val="00175C83"/>
    <w:rsid w:val="00175FB0"/>
    <w:rsid w:val="00176FDE"/>
    <w:rsid w:val="0017731C"/>
    <w:rsid w:val="0017743F"/>
    <w:rsid w:val="0017770B"/>
    <w:rsid w:val="00177C73"/>
    <w:rsid w:val="0018060F"/>
    <w:rsid w:val="00180700"/>
    <w:rsid w:val="00181146"/>
    <w:rsid w:val="00181EBC"/>
    <w:rsid w:val="001830F6"/>
    <w:rsid w:val="00184158"/>
    <w:rsid w:val="001843F5"/>
    <w:rsid w:val="00184411"/>
    <w:rsid w:val="00184AE7"/>
    <w:rsid w:val="0018539F"/>
    <w:rsid w:val="001857B6"/>
    <w:rsid w:val="00186137"/>
    <w:rsid w:val="001870CC"/>
    <w:rsid w:val="00187B3A"/>
    <w:rsid w:val="00191BE8"/>
    <w:rsid w:val="0019248D"/>
    <w:rsid w:val="001938F8"/>
    <w:rsid w:val="00193DC4"/>
    <w:rsid w:val="00195660"/>
    <w:rsid w:val="00196E5B"/>
    <w:rsid w:val="001A1617"/>
    <w:rsid w:val="001A194F"/>
    <w:rsid w:val="001A28B6"/>
    <w:rsid w:val="001A42EA"/>
    <w:rsid w:val="001A4B76"/>
    <w:rsid w:val="001A69BF"/>
    <w:rsid w:val="001A767A"/>
    <w:rsid w:val="001A789D"/>
    <w:rsid w:val="001A7903"/>
    <w:rsid w:val="001B115E"/>
    <w:rsid w:val="001B5258"/>
    <w:rsid w:val="001C0B51"/>
    <w:rsid w:val="001C0ED3"/>
    <w:rsid w:val="001C10F9"/>
    <w:rsid w:val="001C2D9E"/>
    <w:rsid w:val="001C3456"/>
    <w:rsid w:val="001C3BBC"/>
    <w:rsid w:val="001C3D31"/>
    <w:rsid w:val="001C44B7"/>
    <w:rsid w:val="001C5D12"/>
    <w:rsid w:val="001C5F15"/>
    <w:rsid w:val="001C6B49"/>
    <w:rsid w:val="001C78B4"/>
    <w:rsid w:val="001C7ADD"/>
    <w:rsid w:val="001C7C51"/>
    <w:rsid w:val="001C7C62"/>
    <w:rsid w:val="001D055F"/>
    <w:rsid w:val="001D05BB"/>
    <w:rsid w:val="001D066B"/>
    <w:rsid w:val="001D0E6D"/>
    <w:rsid w:val="001D207C"/>
    <w:rsid w:val="001D2C42"/>
    <w:rsid w:val="001D2D79"/>
    <w:rsid w:val="001D3DDC"/>
    <w:rsid w:val="001D454F"/>
    <w:rsid w:val="001D53D6"/>
    <w:rsid w:val="001D54D3"/>
    <w:rsid w:val="001D5BA4"/>
    <w:rsid w:val="001D5E28"/>
    <w:rsid w:val="001D61B9"/>
    <w:rsid w:val="001D7045"/>
    <w:rsid w:val="001D7A34"/>
    <w:rsid w:val="001D7E12"/>
    <w:rsid w:val="001D7E6B"/>
    <w:rsid w:val="001E044E"/>
    <w:rsid w:val="001E16E8"/>
    <w:rsid w:val="001E1C3A"/>
    <w:rsid w:val="001E2213"/>
    <w:rsid w:val="001E273A"/>
    <w:rsid w:val="001E28F3"/>
    <w:rsid w:val="001E2F2E"/>
    <w:rsid w:val="001E42B3"/>
    <w:rsid w:val="001E46BA"/>
    <w:rsid w:val="001E557F"/>
    <w:rsid w:val="001E55EE"/>
    <w:rsid w:val="001E633B"/>
    <w:rsid w:val="001E65CB"/>
    <w:rsid w:val="001F0525"/>
    <w:rsid w:val="001F0A88"/>
    <w:rsid w:val="001F0C1E"/>
    <w:rsid w:val="001F1C71"/>
    <w:rsid w:val="001F201D"/>
    <w:rsid w:val="001F2192"/>
    <w:rsid w:val="001F349B"/>
    <w:rsid w:val="001F4893"/>
    <w:rsid w:val="001F52CB"/>
    <w:rsid w:val="001F6757"/>
    <w:rsid w:val="001F6CF8"/>
    <w:rsid w:val="001F6DDE"/>
    <w:rsid w:val="001F7438"/>
    <w:rsid w:val="002010A5"/>
    <w:rsid w:val="00201F87"/>
    <w:rsid w:val="0020203E"/>
    <w:rsid w:val="00202340"/>
    <w:rsid w:val="00203803"/>
    <w:rsid w:val="00204544"/>
    <w:rsid w:val="002045D8"/>
    <w:rsid w:val="00205699"/>
    <w:rsid w:val="00205962"/>
    <w:rsid w:val="00205C29"/>
    <w:rsid w:val="00206498"/>
    <w:rsid w:val="00207A74"/>
    <w:rsid w:val="0021019E"/>
    <w:rsid w:val="00212501"/>
    <w:rsid w:val="00213CBF"/>
    <w:rsid w:val="0021421C"/>
    <w:rsid w:val="00214987"/>
    <w:rsid w:val="00215365"/>
    <w:rsid w:val="00216EF5"/>
    <w:rsid w:val="00221F67"/>
    <w:rsid w:val="0022217D"/>
    <w:rsid w:val="00222275"/>
    <w:rsid w:val="00223A5D"/>
    <w:rsid w:val="00223DAC"/>
    <w:rsid w:val="0022465D"/>
    <w:rsid w:val="0022483B"/>
    <w:rsid w:val="002267D7"/>
    <w:rsid w:val="00226BB0"/>
    <w:rsid w:val="00226F38"/>
    <w:rsid w:val="002279FF"/>
    <w:rsid w:val="00230876"/>
    <w:rsid w:val="00232235"/>
    <w:rsid w:val="002322BA"/>
    <w:rsid w:val="00232DC8"/>
    <w:rsid w:val="002336DF"/>
    <w:rsid w:val="002342B3"/>
    <w:rsid w:val="002346DE"/>
    <w:rsid w:val="00234DBF"/>
    <w:rsid w:val="00234FC2"/>
    <w:rsid w:val="0023644F"/>
    <w:rsid w:val="00236947"/>
    <w:rsid w:val="00236B89"/>
    <w:rsid w:val="00240308"/>
    <w:rsid w:val="002406C7"/>
    <w:rsid w:val="0024207B"/>
    <w:rsid w:val="002426BC"/>
    <w:rsid w:val="00243082"/>
    <w:rsid w:val="0024383B"/>
    <w:rsid w:val="00244341"/>
    <w:rsid w:val="002448BB"/>
    <w:rsid w:val="00246177"/>
    <w:rsid w:val="00247652"/>
    <w:rsid w:val="00247842"/>
    <w:rsid w:val="00250292"/>
    <w:rsid w:val="00250D84"/>
    <w:rsid w:val="00251E86"/>
    <w:rsid w:val="00254658"/>
    <w:rsid w:val="002558D5"/>
    <w:rsid w:val="00255DAA"/>
    <w:rsid w:val="00256159"/>
    <w:rsid w:val="002561FC"/>
    <w:rsid w:val="00256537"/>
    <w:rsid w:val="00256C97"/>
    <w:rsid w:val="0025731F"/>
    <w:rsid w:val="002577CB"/>
    <w:rsid w:val="002579DD"/>
    <w:rsid w:val="00257F83"/>
    <w:rsid w:val="00260F5F"/>
    <w:rsid w:val="00260FAE"/>
    <w:rsid w:val="00261A3D"/>
    <w:rsid w:val="00262117"/>
    <w:rsid w:val="00262152"/>
    <w:rsid w:val="002622B9"/>
    <w:rsid w:val="002623B9"/>
    <w:rsid w:val="0026264E"/>
    <w:rsid w:val="002626A3"/>
    <w:rsid w:val="00263406"/>
    <w:rsid w:val="00263705"/>
    <w:rsid w:val="00263AC4"/>
    <w:rsid w:val="00263ACC"/>
    <w:rsid w:val="00263C51"/>
    <w:rsid w:val="00263DA8"/>
    <w:rsid w:val="00264C87"/>
    <w:rsid w:val="0027047C"/>
    <w:rsid w:val="00270843"/>
    <w:rsid w:val="00270A83"/>
    <w:rsid w:val="00270BCD"/>
    <w:rsid w:val="00270ECA"/>
    <w:rsid w:val="002711D2"/>
    <w:rsid w:val="0027131C"/>
    <w:rsid w:val="00271BE8"/>
    <w:rsid w:val="00272602"/>
    <w:rsid w:val="00272889"/>
    <w:rsid w:val="002736D8"/>
    <w:rsid w:val="00273814"/>
    <w:rsid w:val="00273D9F"/>
    <w:rsid w:val="00273F68"/>
    <w:rsid w:val="00274452"/>
    <w:rsid w:val="00274911"/>
    <w:rsid w:val="002751B2"/>
    <w:rsid w:val="002753FA"/>
    <w:rsid w:val="00275BD6"/>
    <w:rsid w:val="00276582"/>
    <w:rsid w:val="002775E5"/>
    <w:rsid w:val="00277FBA"/>
    <w:rsid w:val="0028022A"/>
    <w:rsid w:val="00280B81"/>
    <w:rsid w:val="00282694"/>
    <w:rsid w:val="0028300F"/>
    <w:rsid w:val="00283448"/>
    <w:rsid w:val="002857A1"/>
    <w:rsid w:val="00286823"/>
    <w:rsid w:val="0028740E"/>
    <w:rsid w:val="0028747A"/>
    <w:rsid w:val="002878A1"/>
    <w:rsid w:val="002878B9"/>
    <w:rsid w:val="00287905"/>
    <w:rsid w:val="0029030D"/>
    <w:rsid w:val="00290965"/>
    <w:rsid w:val="00291F98"/>
    <w:rsid w:val="00293F00"/>
    <w:rsid w:val="00293F06"/>
    <w:rsid w:val="002946FA"/>
    <w:rsid w:val="002947B2"/>
    <w:rsid w:val="0029656D"/>
    <w:rsid w:val="00296595"/>
    <w:rsid w:val="00296E9C"/>
    <w:rsid w:val="00297084"/>
    <w:rsid w:val="002A0DD2"/>
    <w:rsid w:val="002A1FCD"/>
    <w:rsid w:val="002A3379"/>
    <w:rsid w:val="002A5C25"/>
    <w:rsid w:val="002A5CE6"/>
    <w:rsid w:val="002A6826"/>
    <w:rsid w:val="002A7386"/>
    <w:rsid w:val="002A7663"/>
    <w:rsid w:val="002A7744"/>
    <w:rsid w:val="002A7A50"/>
    <w:rsid w:val="002A7D25"/>
    <w:rsid w:val="002B0B16"/>
    <w:rsid w:val="002B0C0C"/>
    <w:rsid w:val="002B1659"/>
    <w:rsid w:val="002B1DD0"/>
    <w:rsid w:val="002B37E2"/>
    <w:rsid w:val="002B3EA8"/>
    <w:rsid w:val="002B6038"/>
    <w:rsid w:val="002B63B4"/>
    <w:rsid w:val="002B6666"/>
    <w:rsid w:val="002B668A"/>
    <w:rsid w:val="002B6B7C"/>
    <w:rsid w:val="002B6FF0"/>
    <w:rsid w:val="002B7684"/>
    <w:rsid w:val="002C1C5D"/>
    <w:rsid w:val="002C297A"/>
    <w:rsid w:val="002C30EF"/>
    <w:rsid w:val="002C4DAA"/>
    <w:rsid w:val="002C5EF1"/>
    <w:rsid w:val="002C6512"/>
    <w:rsid w:val="002C7BC8"/>
    <w:rsid w:val="002D0962"/>
    <w:rsid w:val="002D0DE4"/>
    <w:rsid w:val="002D1530"/>
    <w:rsid w:val="002D15A4"/>
    <w:rsid w:val="002D1F3D"/>
    <w:rsid w:val="002D30C9"/>
    <w:rsid w:val="002D344A"/>
    <w:rsid w:val="002D3CB0"/>
    <w:rsid w:val="002D4275"/>
    <w:rsid w:val="002D4ABC"/>
    <w:rsid w:val="002D5CFC"/>
    <w:rsid w:val="002D6371"/>
    <w:rsid w:val="002D63BD"/>
    <w:rsid w:val="002D74DE"/>
    <w:rsid w:val="002D7876"/>
    <w:rsid w:val="002E005D"/>
    <w:rsid w:val="002E011F"/>
    <w:rsid w:val="002E0460"/>
    <w:rsid w:val="002E0599"/>
    <w:rsid w:val="002E0A6E"/>
    <w:rsid w:val="002E0D84"/>
    <w:rsid w:val="002E1AA8"/>
    <w:rsid w:val="002E1DAF"/>
    <w:rsid w:val="002E1E41"/>
    <w:rsid w:val="002E293F"/>
    <w:rsid w:val="002E3673"/>
    <w:rsid w:val="002E4AE2"/>
    <w:rsid w:val="002E57E5"/>
    <w:rsid w:val="002E662A"/>
    <w:rsid w:val="002E76B2"/>
    <w:rsid w:val="002E7AB3"/>
    <w:rsid w:val="002F0619"/>
    <w:rsid w:val="002F0946"/>
    <w:rsid w:val="002F1213"/>
    <w:rsid w:val="002F2719"/>
    <w:rsid w:val="002F3377"/>
    <w:rsid w:val="002F3B48"/>
    <w:rsid w:val="002F40A1"/>
    <w:rsid w:val="002F5788"/>
    <w:rsid w:val="002F59AB"/>
    <w:rsid w:val="002F61F1"/>
    <w:rsid w:val="002F66B5"/>
    <w:rsid w:val="002F679A"/>
    <w:rsid w:val="002F7AB3"/>
    <w:rsid w:val="00300934"/>
    <w:rsid w:val="00301461"/>
    <w:rsid w:val="00301923"/>
    <w:rsid w:val="00301EA9"/>
    <w:rsid w:val="00303FF2"/>
    <w:rsid w:val="0030569C"/>
    <w:rsid w:val="00305EBA"/>
    <w:rsid w:val="00306CA6"/>
    <w:rsid w:val="003076D5"/>
    <w:rsid w:val="00307A18"/>
    <w:rsid w:val="00310F28"/>
    <w:rsid w:val="003114DB"/>
    <w:rsid w:val="00311B5F"/>
    <w:rsid w:val="00311EEE"/>
    <w:rsid w:val="00312760"/>
    <w:rsid w:val="003132C6"/>
    <w:rsid w:val="0031360A"/>
    <w:rsid w:val="003139B0"/>
    <w:rsid w:val="00314799"/>
    <w:rsid w:val="003153E4"/>
    <w:rsid w:val="0031573F"/>
    <w:rsid w:val="00315BAA"/>
    <w:rsid w:val="003160DA"/>
    <w:rsid w:val="003162D8"/>
    <w:rsid w:val="00316C7A"/>
    <w:rsid w:val="0031710A"/>
    <w:rsid w:val="00317185"/>
    <w:rsid w:val="00320449"/>
    <w:rsid w:val="0032080E"/>
    <w:rsid w:val="00320E45"/>
    <w:rsid w:val="00321D4F"/>
    <w:rsid w:val="00321F91"/>
    <w:rsid w:val="00322E5A"/>
    <w:rsid w:val="00323169"/>
    <w:rsid w:val="00323C9C"/>
    <w:rsid w:val="0032456A"/>
    <w:rsid w:val="00324B45"/>
    <w:rsid w:val="003253FF"/>
    <w:rsid w:val="003254C5"/>
    <w:rsid w:val="003259D4"/>
    <w:rsid w:val="00325AFD"/>
    <w:rsid w:val="003263EC"/>
    <w:rsid w:val="003273BA"/>
    <w:rsid w:val="0032761E"/>
    <w:rsid w:val="00330956"/>
    <w:rsid w:val="00330CF7"/>
    <w:rsid w:val="00331764"/>
    <w:rsid w:val="00332719"/>
    <w:rsid w:val="00333923"/>
    <w:rsid w:val="00333C72"/>
    <w:rsid w:val="003340F6"/>
    <w:rsid w:val="003350FA"/>
    <w:rsid w:val="003353D1"/>
    <w:rsid w:val="00335A10"/>
    <w:rsid w:val="0033628C"/>
    <w:rsid w:val="00340CCD"/>
    <w:rsid w:val="003410D4"/>
    <w:rsid w:val="0034192D"/>
    <w:rsid w:val="00341F23"/>
    <w:rsid w:val="00341F63"/>
    <w:rsid w:val="003421B0"/>
    <w:rsid w:val="003426B8"/>
    <w:rsid w:val="003426BC"/>
    <w:rsid w:val="00343915"/>
    <w:rsid w:val="0034397A"/>
    <w:rsid w:val="003439BC"/>
    <w:rsid w:val="00346150"/>
    <w:rsid w:val="00347DBB"/>
    <w:rsid w:val="00350B77"/>
    <w:rsid w:val="00350B87"/>
    <w:rsid w:val="0035387E"/>
    <w:rsid w:val="00353C7E"/>
    <w:rsid w:val="003543E9"/>
    <w:rsid w:val="00354B44"/>
    <w:rsid w:val="00356D0F"/>
    <w:rsid w:val="00357582"/>
    <w:rsid w:val="003575BE"/>
    <w:rsid w:val="0036000A"/>
    <w:rsid w:val="00360288"/>
    <w:rsid w:val="003602BD"/>
    <w:rsid w:val="00360486"/>
    <w:rsid w:val="0036090C"/>
    <w:rsid w:val="00360F93"/>
    <w:rsid w:val="00360FCA"/>
    <w:rsid w:val="0036134A"/>
    <w:rsid w:val="00361D9F"/>
    <w:rsid w:val="003639C0"/>
    <w:rsid w:val="00363F1D"/>
    <w:rsid w:val="00364578"/>
    <w:rsid w:val="003654BD"/>
    <w:rsid w:val="0036583D"/>
    <w:rsid w:val="003674F1"/>
    <w:rsid w:val="00367C6E"/>
    <w:rsid w:val="00367EAA"/>
    <w:rsid w:val="003704B6"/>
    <w:rsid w:val="00370736"/>
    <w:rsid w:val="00370FF5"/>
    <w:rsid w:val="003712A5"/>
    <w:rsid w:val="0037197D"/>
    <w:rsid w:val="003720CA"/>
    <w:rsid w:val="003724AE"/>
    <w:rsid w:val="00373FC7"/>
    <w:rsid w:val="0037452E"/>
    <w:rsid w:val="00374650"/>
    <w:rsid w:val="00374ACE"/>
    <w:rsid w:val="00375951"/>
    <w:rsid w:val="00376714"/>
    <w:rsid w:val="00376968"/>
    <w:rsid w:val="0037696E"/>
    <w:rsid w:val="00377258"/>
    <w:rsid w:val="00377424"/>
    <w:rsid w:val="00377522"/>
    <w:rsid w:val="003805D0"/>
    <w:rsid w:val="00380CBD"/>
    <w:rsid w:val="00382DF6"/>
    <w:rsid w:val="00385F9F"/>
    <w:rsid w:val="00386BE3"/>
    <w:rsid w:val="003873AA"/>
    <w:rsid w:val="00387DE8"/>
    <w:rsid w:val="00387EFD"/>
    <w:rsid w:val="00390B0A"/>
    <w:rsid w:val="00390CD9"/>
    <w:rsid w:val="00391C98"/>
    <w:rsid w:val="00392D75"/>
    <w:rsid w:val="00393E3A"/>
    <w:rsid w:val="00393F82"/>
    <w:rsid w:val="00394CF0"/>
    <w:rsid w:val="00394DA9"/>
    <w:rsid w:val="00394FBC"/>
    <w:rsid w:val="003954D6"/>
    <w:rsid w:val="003956A3"/>
    <w:rsid w:val="00396317"/>
    <w:rsid w:val="003966DA"/>
    <w:rsid w:val="003967C4"/>
    <w:rsid w:val="00396ECA"/>
    <w:rsid w:val="003A09CF"/>
    <w:rsid w:val="003A0E31"/>
    <w:rsid w:val="003A0FD2"/>
    <w:rsid w:val="003A1761"/>
    <w:rsid w:val="003A1823"/>
    <w:rsid w:val="003A1CAF"/>
    <w:rsid w:val="003A1F68"/>
    <w:rsid w:val="003A23D5"/>
    <w:rsid w:val="003A2579"/>
    <w:rsid w:val="003A2BD5"/>
    <w:rsid w:val="003A2FA3"/>
    <w:rsid w:val="003A319B"/>
    <w:rsid w:val="003A3DFB"/>
    <w:rsid w:val="003A3ED4"/>
    <w:rsid w:val="003A42CB"/>
    <w:rsid w:val="003A4314"/>
    <w:rsid w:val="003A4BB8"/>
    <w:rsid w:val="003A5008"/>
    <w:rsid w:val="003A6529"/>
    <w:rsid w:val="003A7422"/>
    <w:rsid w:val="003A7BA5"/>
    <w:rsid w:val="003B19BF"/>
    <w:rsid w:val="003B4E03"/>
    <w:rsid w:val="003B51C3"/>
    <w:rsid w:val="003B51F2"/>
    <w:rsid w:val="003B5C5C"/>
    <w:rsid w:val="003B61F3"/>
    <w:rsid w:val="003B6634"/>
    <w:rsid w:val="003B68AD"/>
    <w:rsid w:val="003B6EF5"/>
    <w:rsid w:val="003B6F05"/>
    <w:rsid w:val="003B70D9"/>
    <w:rsid w:val="003B7A97"/>
    <w:rsid w:val="003C1A84"/>
    <w:rsid w:val="003C1F75"/>
    <w:rsid w:val="003C2DDE"/>
    <w:rsid w:val="003C3926"/>
    <w:rsid w:val="003C407D"/>
    <w:rsid w:val="003C4E61"/>
    <w:rsid w:val="003C4FEC"/>
    <w:rsid w:val="003C5F41"/>
    <w:rsid w:val="003C62EA"/>
    <w:rsid w:val="003C6517"/>
    <w:rsid w:val="003C6AE2"/>
    <w:rsid w:val="003C6B09"/>
    <w:rsid w:val="003D039E"/>
    <w:rsid w:val="003D0C7E"/>
    <w:rsid w:val="003D1AF8"/>
    <w:rsid w:val="003D2D48"/>
    <w:rsid w:val="003D31B9"/>
    <w:rsid w:val="003D3F7C"/>
    <w:rsid w:val="003D447C"/>
    <w:rsid w:val="003D60BD"/>
    <w:rsid w:val="003D62A7"/>
    <w:rsid w:val="003D665F"/>
    <w:rsid w:val="003D74EC"/>
    <w:rsid w:val="003E0B70"/>
    <w:rsid w:val="003E1531"/>
    <w:rsid w:val="003E2556"/>
    <w:rsid w:val="003E3A9A"/>
    <w:rsid w:val="003E3D66"/>
    <w:rsid w:val="003E3F2D"/>
    <w:rsid w:val="003E410B"/>
    <w:rsid w:val="003E4F40"/>
    <w:rsid w:val="003E6073"/>
    <w:rsid w:val="003E6118"/>
    <w:rsid w:val="003E6CFF"/>
    <w:rsid w:val="003E7A16"/>
    <w:rsid w:val="003F0242"/>
    <w:rsid w:val="003F1529"/>
    <w:rsid w:val="003F1BC9"/>
    <w:rsid w:val="003F1C38"/>
    <w:rsid w:val="003F2117"/>
    <w:rsid w:val="003F27BC"/>
    <w:rsid w:val="003F2821"/>
    <w:rsid w:val="003F2A0F"/>
    <w:rsid w:val="003F3ACC"/>
    <w:rsid w:val="003F5902"/>
    <w:rsid w:val="003F5CDF"/>
    <w:rsid w:val="003F5E60"/>
    <w:rsid w:val="003F6512"/>
    <w:rsid w:val="003F7167"/>
    <w:rsid w:val="003F735A"/>
    <w:rsid w:val="003F75C2"/>
    <w:rsid w:val="003F7B6C"/>
    <w:rsid w:val="004003DE"/>
    <w:rsid w:val="004011A8"/>
    <w:rsid w:val="00402244"/>
    <w:rsid w:val="0040463F"/>
    <w:rsid w:val="0041068D"/>
    <w:rsid w:val="00410B07"/>
    <w:rsid w:val="00410EB5"/>
    <w:rsid w:val="004111E2"/>
    <w:rsid w:val="004133C2"/>
    <w:rsid w:val="00413601"/>
    <w:rsid w:val="00413B8E"/>
    <w:rsid w:val="00413D3C"/>
    <w:rsid w:val="004142A9"/>
    <w:rsid w:val="0041477D"/>
    <w:rsid w:val="00415AEE"/>
    <w:rsid w:val="00416B83"/>
    <w:rsid w:val="00417DCC"/>
    <w:rsid w:val="004214F0"/>
    <w:rsid w:val="004219B6"/>
    <w:rsid w:val="00421B0F"/>
    <w:rsid w:val="00422592"/>
    <w:rsid w:val="0042269B"/>
    <w:rsid w:val="00422B00"/>
    <w:rsid w:val="00423298"/>
    <w:rsid w:val="004239A9"/>
    <w:rsid w:val="00424F82"/>
    <w:rsid w:val="0042569F"/>
    <w:rsid w:val="004274BD"/>
    <w:rsid w:val="00430898"/>
    <w:rsid w:val="004316CE"/>
    <w:rsid w:val="00431D5E"/>
    <w:rsid w:val="0043234C"/>
    <w:rsid w:val="00432460"/>
    <w:rsid w:val="0043397F"/>
    <w:rsid w:val="00433C5B"/>
    <w:rsid w:val="00433D9D"/>
    <w:rsid w:val="004346DD"/>
    <w:rsid w:val="004347E8"/>
    <w:rsid w:val="00434C28"/>
    <w:rsid w:val="00435B88"/>
    <w:rsid w:val="0043620D"/>
    <w:rsid w:val="00436329"/>
    <w:rsid w:val="00436405"/>
    <w:rsid w:val="00436A8F"/>
    <w:rsid w:val="00436FCB"/>
    <w:rsid w:val="0044013A"/>
    <w:rsid w:val="004402DE"/>
    <w:rsid w:val="004418C8"/>
    <w:rsid w:val="00442549"/>
    <w:rsid w:val="004434AB"/>
    <w:rsid w:val="00443960"/>
    <w:rsid w:val="0044720B"/>
    <w:rsid w:val="00447444"/>
    <w:rsid w:val="00450151"/>
    <w:rsid w:val="004501C0"/>
    <w:rsid w:val="00451405"/>
    <w:rsid w:val="0045146D"/>
    <w:rsid w:val="00451872"/>
    <w:rsid w:val="004523BA"/>
    <w:rsid w:val="00452659"/>
    <w:rsid w:val="00453ED7"/>
    <w:rsid w:val="00453EFD"/>
    <w:rsid w:val="00454A74"/>
    <w:rsid w:val="00455012"/>
    <w:rsid w:val="00455408"/>
    <w:rsid w:val="00457997"/>
    <w:rsid w:val="0046029B"/>
    <w:rsid w:val="00461ACD"/>
    <w:rsid w:val="004622ED"/>
    <w:rsid w:val="00462A82"/>
    <w:rsid w:val="00463540"/>
    <w:rsid w:val="00464BE2"/>
    <w:rsid w:val="00465D02"/>
    <w:rsid w:val="004661BD"/>
    <w:rsid w:val="00466515"/>
    <w:rsid w:val="00470A18"/>
    <w:rsid w:val="00471177"/>
    <w:rsid w:val="004769EC"/>
    <w:rsid w:val="0047722A"/>
    <w:rsid w:val="00477840"/>
    <w:rsid w:val="00477E18"/>
    <w:rsid w:val="004824B9"/>
    <w:rsid w:val="0048259E"/>
    <w:rsid w:val="00483759"/>
    <w:rsid w:val="0048638D"/>
    <w:rsid w:val="00486F7B"/>
    <w:rsid w:val="0048757C"/>
    <w:rsid w:val="004877B2"/>
    <w:rsid w:val="00487966"/>
    <w:rsid w:val="00490B6C"/>
    <w:rsid w:val="004911E4"/>
    <w:rsid w:val="004922FB"/>
    <w:rsid w:val="004923A0"/>
    <w:rsid w:val="00493F1A"/>
    <w:rsid w:val="004949BF"/>
    <w:rsid w:val="00494CF9"/>
    <w:rsid w:val="00494F48"/>
    <w:rsid w:val="00495D21"/>
    <w:rsid w:val="00495E65"/>
    <w:rsid w:val="004971B1"/>
    <w:rsid w:val="0049741B"/>
    <w:rsid w:val="00497A98"/>
    <w:rsid w:val="004A012C"/>
    <w:rsid w:val="004A03C1"/>
    <w:rsid w:val="004A0501"/>
    <w:rsid w:val="004A1305"/>
    <w:rsid w:val="004A1528"/>
    <w:rsid w:val="004A2753"/>
    <w:rsid w:val="004A2866"/>
    <w:rsid w:val="004A2B3C"/>
    <w:rsid w:val="004A2FD6"/>
    <w:rsid w:val="004A3758"/>
    <w:rsid w:val="004A3765"/>
    <w:rsid w:val="004A38EA"/>
    <w:rsid w:val="004A3913"/>
    <w:rsid w:val="004A4012"/>
    <w:rsid w:val="004A5CD8"/>
    <w:rsid w:val="004A7E72"/>
    <w:rsid w:val="004B03A5"/>
    <w:rsid w:val="004B0C6E"/>
    <w:rsid w:val="004B10C4"/>
    <w:rsid w:val="004B11B8"/>
    <w:rsid w:val="004B16C7"/>
    <w:rsid w:val="004B1CD2"/>
    <w:rsid w:val="004B1F24"/>
    <w:rsid w:val="004B225D"/>
    <w:rsid w:val="004B2E70"/>
    <w:rsid w:val="004B4671"/>
    <w:rsid w:val="004B54A6"/>
    <w:rsid w:val="004B5DE7"/>
    <w:rsid w:val="004B66CE"/>
    <w:rsid w:val="004B70C7"/>
    <w:rsid w:val="004B74DB"/>
    <w:rsid w:val="004B7EA6"/>
    <w:rsid w:val="004C0276"/>
    <w:rsid w:val="004C0517"/>
    <w:rsid w:val="004C0627"/>
    <w:rsid w:val="004C0764"/>
    <w:rsid w:val="004C08E8"/>
    <w:rsid w:val="004C14B4"/>
    <w:rsid w:val="004C2682"/>
    <w:rsid w:val="004C2881"/>
    <w:rsid w:val="004C33C4"/>
    <w:rsid w:val="004C36DC"/>
    <w:rsid w:val="004C43C3"/>
    <w:rsid w:val="004C53F6"/>
    <w:rsid w:val="004C5F2A"/>
    <w:rsid w:val="004C701F"/>
    <w:rsid w:val="004D05BD"/>
    <w:rsid w:val="004D0BD9"/>
    <w:rsid w:val="004D1760"/>
    <w:rsid w:val="004D1C29"/>
    <w:rsid w:val="004D1DDC"/>
    <w:rsid w:val="004D1E00"/>
    <w:rsid w:val="004D258D"/>
    <w:rsid w:val="004D36D4"/>
    <w:rsid w:val="004D3CA1"/>
    <w:rsid w:val="004D4FD0"/>
    <w:rsid w:val="004D5042"/>
    <w:rsid w:val="004D522A"/>
    <w:rsid w:val="004D6114"/>
    <w:rsid w:val="004D6C00"/>
    <w:rsid w:val="004D6C98"/>
    <w:rsid w:val="004D6CF3"/>
    <w:rsid w:val="004D7610"/>
    <w:rsid w:val="004E0DF4"/>
    <w:rsid w:val="004E0E2E"/>
    <w:rsid w:val="004E0F4F"/>
    <w:rsid w:val="004E231D"/>
    <w:rsid w:val="004E2526"/>
    <w:rsid w:val="004E37D6"/>
    <w:rsid w:val="004E3806"/>
    <w:rsid w:val="004E4467"/>
    <w:rsid w:val="004E45E9"/>
    <w:rsid w:val="004E4F57"/>
    <w:rsid w:val="004E59AF"/>
    <w:rsid w:val="004E681F"/>
    <w:rsid w:val="004E720F"/>
    <w:rsid w:val="004E734E"/>
    <w:rsid w:val="004E74DB"/>
    <w:rsid w:val="004E77DE"/>
    <w:rsid w:val="004E7E38"/>
    <w:rsid w:val="004F0BA9"/>
    <w:rsid w:val="004F0D6A"/>
    <w:rsid w:val="004F0D90"/>
    <w:rsid w:val="004F14F3"/>
    <w:rsid w:val="004F1625"/>
    <w:rsid w:val="004F1883"/>
    <w:rsid w:val="004F2A42"/>
    <w:rsid w:val="004F3829"/>
    <w:rsid w:val="004F3B97"/>
    <w:rsid w:val="004F3E93"/>
    <w:rsid w:val="004F425F"/>
    <w:rsid w:val="004F4A12"/>
    <w:rsid w:val="004F572B"/>
    <w:rsid w:val="004F6350"/>
    <w:rsid w:val="004F6462"/>
    <w:rsid w:val="004F7312"/>
    <w:rsid w:val="004F74CD"/>
    <w:rsid w:val="004F7D0C"/>
    <w:rsid w:val="004F7DEF"/>
    <w:rsid w:val="00501542"/>
    <w:rsid w:val="00501D7B"/>
    <w:rsid w:val="0050233B"/>
    <w:rsid w:val="005028AD"/>
    <w:rsid w:val="0050389A"/>
    <w:rsid w:val="00504197"/>
    <w:rsid w:val="00504243"/>
    <w:rsid w:val="00505AA7"/>
    <w:rsid w:val="005067E1"/>
    <w:rsid w:val="00507503"/>
    <w:rsid w:val="005106A8"/>
    <w:rsid w:val="005106E2"/>
    <w:rsid w:val="00510FF2"/>
    <w:rsid w:val="005114C5"/>
    <w:rsid w:val="00512E6E"/>
    <w:rsid w:val="00513DFC"/>
    <w:rsid w:val="0051594B"/>
    <w:rsid w:val="00515D4F"/>
    <w:rsid w:val="00516BA7"/>
    <w:rsid w:val="005171AE"/>
    <w:rsid w:val="00517F31"/>
    <w:rsid w:val="0052005D"/>
    <w:rsid w:val="00520F34"/>
    <w:rsid w:val="005225D8"/>
    <w:rsid w:val="00524183"/>
    <w:rsid w:val="00524CCE"/>
    <w:rsid w:val="00525065"/>
    <w:rsid w:val="00525BEC"/>
    <w:rsid w:val="00527A82"/>
    <w:rsid w:val="00531F40"/>
    <w:rsid w:val="005322CA"/>
    <w:rsid w:val="00532704"/>
    <w:rsid w:val="005328DC"/>
    <w:rsid w:val="00533088"/>
    <w:rsid w:val="005335D4"/>
    <w:rsid w:val="00533658"/>
    <w:rsid w:val="00533C85"/>
    <w:rsid w:val="005340F1"/>
    <w:rsid w:val="005349F2"/>
    <w:rsid w:val="00535102"/>
    <w:rsid w:val="00535732"/>
    <w:rsid w:val="00536043"/>
    <w:rsid w:val="00537263"/>
    <w:rsid w:val="005372DC"/>
    <w:rsid w:val="00537D21"/>
    <w:rsid w:val="00537F1F"/>
    <w:rsid w:val="005400A0"/>
    <w:rsid w:val="00540B67"/>
    <w:rsid w:val="00540ED7"/>
    <w:rsid w:val="0054203D"/>
    <w:rsid w:val="00542B8F"/>
    <w:rsid w:val="0054340F"/>
    <w:rsid w:val="00543D67"/>
    <w:rsid w:val="005440D5"/>
    <w:rsid w:val="005455B4"/>
    <w:rsid w:val="0054581B"/>
    <w:rsid w:val="0054583D"/>
    <w:rsid w:val="00546491"/>
    <w:rsid w:val="00546D19"/>
    <w:rsid w:val="00546DD5"/>
    <w:rsid w:val="005475DD"/>
    <w:rsid w:val="00550307"/>
    <w:rsid w:val="00550486"/>
    <w:rsid w:val="0055057E"/>
    <w:rsid w:val="00552897"/>
    <w:rsid w:val="0055365A"/>
    <w:rsid w:val="00554DC7"/>
    <w:rsid w:val="00555E7C"/>
    <w:rsid w:val="0055694A"/>
    <w:rsid w:val="00557B75"/>
    <w:rsid w:val="00557D2C"/>
    <w:rsid w:val="00560477"/>
    <w:rsid w:val="00560489"/>
    <w:rsid w:val="00560FF0"/>
    <w:rsid w:val="00561557"/>
    <w:rsid w:val="005617FD"/>
    <w:rsid w:val="00561CEB"/>
    <w:rsid w:val="00561DBF"/>
    <w:rsid w:val="005622F1"/>
    <w:rsid w:val="00564950"/>
    <w:rsid w:val="00565928"/>
    <w:rsid w:val="00565A72"/>
    <w:rsid w:val="005660E9"/>
    <w:rsid w:val="005661DD"/>
    <w:rsid w:val="00566E15"/>
    <w:rsid w:val="005670E3"/>
    <w:rsid w:val="0057089F"/>
    <w:rsid w:val="0057092F"/>
    <w:rsid w:val="005735CE"/>
    <w:rsid w:val="00573C84"/>
    <w:rsid w:val="005741E9"/>
    <w:rsid w:val="00575E18"/>
    <w:rsid w:val="0057640E"/>
    <w:rsid w:val="005767FC"/>
    <w:rsid w:val="005769BD"/>
    <w:rsid w:val="00577A7F"/>
    <w:rsid w:val="0058126F"/>
    <w:rsid w:val="00581460"/>
    <w:rsid w:val="00581B50"/>
    <w:rsid w:val="005823DA"/>
    <w:rsid w:val="00582520"/>
    <w:rsid w:val="00582A14"/>
    <w:rsid w:val="005836DD"/>
    <w:rsid w:val="005843DC"/>
    <w:rsid w:val="00584734"/>
    <w:rsid w:val="00585695"/>
    <w:rsid w:val="0058665C"/>
    <w:rsid w:val="005866F5"/>
    <w:rsid w:val="00587068"/>
    <w:rsid w:val="005873DF"/>
    <w:rsid w:val="00590150"/>
    <w:rsid w:val="00591165"/>
    <w:rsid w:val="005914BC"/>
    <w:rsid w:val="00592352"/>
    <w:rsid w:val="005924AF"/>
    <w:rsid w:val="005926E6"/>
    <w:rsid w:val="00593643"/>
    <w:rsid w:val="00594189"/>
    <w:rsid w:val="00595266"/>
    <w:rsid w:val="00597208"/>
    <w:rsid w:val="005A03AC"/>
    <w:rsid w:val="005A09F2"/>
    <w:rsid w:val="005A1775"/>
    <w:rsid w:val="005A1BDC"/>
    <w:rsid w:val="005A3D0D"/>
    <w:rsid w:val="005A3F6E"/>
    <w:rsid w:val="005A413F"/>
    <w:rsid w:val="005A41F2"/>
    <w:rsid w:val="005A42C8"/>
    <w:rsid w:val="005A4718"/>
    <w:rsid w:val="005A4A63"/>
    <w:rsid w:val="005A4C0C"/>
    <w:rsid w:val="005A4D63"/>
    <w:rsid w:val="005A506C"/>
    <w:rsid w:val="005A5433"/>
    <w:rsid w:val="005A58C8"/>
    <w:rsid w:val="005A6009"/>
    <w:rsid w:val="005A6310"/>
    <w:rsid w:val="005A6D9C"/>
    <w:rsid w:val="005A7E66"/>
    <w:rsid w:val="005B07A8"/>
    <w:rsid w:val="005B0B15"/>
    <w:rsid w:val="005B1412"/>
    <w:rsid w:val="005B31D9"/>
    <w:rsid w:val="005B4E21"/>
    <w:rsid w:val="005B4FD8"/>
    <w:rsid w:val="005B5E35"/>
    <w:rsid w:val="005B636F"/>
    <w:rsid w:val="005B73F1"/>
    <w:rsid w:val="005C077E"/>
    <w:rsid w:val="005C0F56"/>
    <w:rsid w:val="005C1F74"/>
    <w:rsid w:val="005C27AD"/>
    <w:rsid w:val="005C2808"/>
    <w:rsid w:val="005C2F3E"/>
    <w:rsid w:val="005C699F"/>
    <w:rsid w:val="005C6DEB"/>
    <w:rsid w:val="005C7511"/>
    <w:rsid w:val="005C753A"/>
    <w:rsid w:val="005C7AAD"/>
    <w:rsid w:val="005C7D96"/>
    <w:rsid w:val="005D012F"/>
    <w:rsid w:val="005D0E07"/>
    <w:rsid w:val="005D15E3"/>
    <w:rsid w:val="005D1E6F"/>
    <w:rsid w:val="005D33CB"/>
    <w:rsid w:val="005D3FEF"/>
    <w:rsid w:val="005D41B4"/>
    <w:rsid w:val="005D4317"/>
    <w:rsid w:val="005D43A8"/>
    <w:rsid w:val="005D4C8A"/>
    <w:rsid w:val="005D638A"/>
    <w:rsid w:val="005D6544"/>
    <w:rsid w:val="005D69F6"/>
    <w:rsid w:val="005D6AEA"/>
    <w:rsid w:val="005D7323"/>
    <w:rsid w:val="005E0BB4"/>
    <w:rsid w:val="005E30C6"/>
    <w:rsid w:val="005E434F"/>
    <w:rsid w:val="005E4395"/>
    <w:rsid w:val="005E4612"/>
    <w:rsid w:val="005E465A"/>
    <w:rsid w:val="005E4C0E"/>
    <w:rsid w:val="005E4E40"/>
    <w:rsid w:val="005E71D3"/>
    <w:rsid w:val="005E7CB8"/>
    <w:rsid w:val="005F104F"/>
    <w:rsid w:val="005F1AFB"/>
    <w:rsid w:val="005F1CF4"/>
    <w:rsid w:val="005F1F7D"/>
    <w:rsid w:val="005F23D2"/>
    <w:rsid w:val="005F4723"/>
    <w:rsid w:val="005F47AA"/>
    <w:rsid w:val="005F5043"/>
    <w:rsid w:val="005F7C30"/>
    <w:rsid w:val="00600E69"/>
    <w:rsid w:val="00602053"/>
    <w:rsid w:val="006021D4"/>
    <w:rsid w:val="006045EE"/>
    <w:rsid w:val="00604BD5"/>
    <w:rsid w:val="00605C61"/>
    <w:rsid w:val="00606853"/>
    <w:rsid w:val="00607AF0"/>
    <w:rsid w:val="00611C55"/>
    <w:rsid w:val="006138A0"/>
    <w:rsid w:val="00613FB5"/>
    <w:rsid w:val="006150D3"/>
    <w:rsid w:val="00615D38"/>
    <w:rsid w:val="00616295"/>
    <w:rsid w:val="006168BD"/>
    <w:rsid w:val="00617A19"/>
    <w:rsid w:val="00617A7C"/>
    <w:rsid w:val="00621A08"/>
    <w:rsid w:val="00622597"/>
    <w:rsid w:val="00622B52"/>
    <w:rsid w:val="00622B66"/>
    <w:rsid w:val="00622F26"/>
    <w:rsid w:val="00623022"/>
    <w:rsid w:val="00623BA9"/>
    <w:rsid w:val="00625D3E"/>
    <w:rsid w:val="0062706E"/>
    <w:rsid w:val="0062713B"/>
    <w:rsid w:val="00627C43"/>
    <w:rsid w:val="0063198B"/>
    <w:rsid w:val="00631A75"/>
    <w:rsid w:val="00631E5B"/>
    <w:rsid w:val="006328D2"/>
    <w:rsid w:val="00634241"/>
    <w:rsid w:val="00634561"/>
    <w:rsid w:val="00635BF6"/>
    <w:rsid w:val="00635D64"/>
    <w:rsid w:val="006365CA"/>
    <w:rsid w:val="00641149"/>
    <w:rsid w:val="00642E53"/>
    <w:rsid w:val="006439AB"/>
    <w:rsid w:val="0064454D"/>
    <w:rsid w:val="00644D16"/>
    <w:rsid w:val="006452E2"/>
    <w:rsid w:val="006454FF"/>
    <w:rsid w:val="00645C49"/>
    <w:rsid w:val="00645FEF"/>
    <w:rsid w:val="0064637B"/>
    <w:rsid w:val="00646B55"/>
    <w:rsid w:val="00646E09"/>
    <w:rsid w:val="00647A86"/>
    <w:rsid w:val="006505AB"/>
    <w:rsid w:val="00650A70"/>
    <w:rsid w:val="00653988"/>
    <w:rsid w:val="00653D6F"/>
    <w:rsid w:val="00654004"/>
    <w:rsid w:val="006569AC"/>
    <w:rsid w:val="00656E32"/>
    <w:rsid w:val="00657642"/>
    <w:rsid w:val="00657DDD"/>
    <w:rsid w:val="0066105C"/>
    <w:rsid w:val="00662284"/>
    <w:rsid w:val="0066329B"/>
    <w:rsid w:val="00663428"/>
    <w:rsid w:val="00663475"/>
    <w:rsid w:val="00663A21"/>
    <w:rsid w:val="00663A5A"/>
    <w:rsid w:val="00663FE1"/>
    <w:rsid w:val="00664112"/>
    <w:rsid w:val="0066532E"/>
    <w:rsid w:val="006653A0"/>
    <w:rsid w:val="00666483"/>
    <w:rsid w:val="00666E81"/>
    <w:rsid w:val="0067068F"/>
    <w:rsid w:val="00670B3C"/>
    <w:rsid w:val="00670B7A"/>
    <w:rsid w:val="006712AC"/>
    <w:rsid w:val="0067263A"/>
    <w:rsid w:val="006736CD"/>
    <w:rsid w:val="006737BF"/>
    <w:rsid w:val="0067543A"/>
    <w:rsid w:val="006774F8"/>
    <w:rsid w:val="00681167"/>
    <w:rsid w:val="00681503"/>
    <w:rsid w:val="00682847"/>
    <w:rsid w:val="00682922"/>
    <w:rsid w:val="00683735"/>
    <w:rsid w:val="00683B38"/>
    <w:rsid w:val="00683EBD"/>
    <w:rsid w:val="00684633"/>
    <w:rsid w:val="0068498D"/>
    <w:rsid w:val="00685A29"/>
    <w:rsid w:val="00685DB5"/>
    <w:rsid w:val="00687FB2"/>
    <w:rsid w:val="00687FBA"/>
    <w:rsid w:val="006909FE"/>
    <w:rsid w:val="00690A99"/>
    <w:rsid w:val="00691032"/>
    <w:rsid w:val="00691C1B"/>
    <w:rsid w:val="0069301F"/>
    <w:rsid w:val="006936A3"/>
    <w:rsid w:val="00694473"/>
    <w:rsid w:val="0069528B"/>
    <w:rsid w:val="00696227"/>
    <w:rsid w:val="00697137"/>
    <w:rsid w:val="006976BB"/>
    <w:rsid w:val="00697CF3"/>
    <w:rsid w:val="00697F2D"/>
    <w:rsid w:val="006A35E2"/>
    <w:rsid w:val="006A3B33"/>
    <w:rsid w:val="006A4624"/>
    <w:rsid w:val="006A5E81"/>
    <w:rsid w:val="006A6073"/>
    <w:rsid w:val="006A6A95"/>
    <w:rsid w:val="006B0305"/>
    <w:rsid w:val="006B1847"/>
    <w:rsid w:val="006B2DD6"/>
    <w:rsid w:val="006B31E7"/>
    <w:rsid w:val="006B3A9F"/>
    <w:rsid w:val="006B418E"/>
    <w:rsid w:val="006B4707"/>
    <w:rsid w:val="006B4855"/>
    <w:rsid w:val="006B48CF"/>
    <w:rsid w:val="006B5A97"/>
    <w:rsid w:val="006B6287"/>
    <w:rsid w:val="006B6614"/>
    <w:rsid w:val="006B7587"/>
    <w:rsid w:val="006B76FB"/>
    <w:rsid w:val="006B7A36"/>
    <w:rsid w:val="006C0F44"/>
    <w:rsid w:val="006C10E0"/>
    <w:rsid w:val="006C1908"/>
    <w:rsid w:val="006C37FD"/>
    <w:rsid w:val="006C3B53"/>
    <w:rsid w:val="006C3F18"/>
    <w:rsid w:val="006C45D2"/>
    <w:rsid w:val="006C4623"/>
    <w:rsid w:val="006C4E92"/>
    <w:rsid w:val="006C514D"/>
    <w:rsid w:val="006C55D0"/>
    <w:rsid w:val="006C5B24"/>
    <w:rsid w:val="006C640D"/>
    <w:rsid w:val="006C796B"/>
    <w:rsid w:val="006D07B7"/>
    <w:rsid w:val="006D0B1B"/>
    <w:rsid w:val="006D15EF"/>
    <w:rsid w:val="006D1E48"/>
    <w:rsid w:val="006D218C"/>
    <w:rsid w:val="006D250B"/>
    <w:rsid w:val="006D3E50"/>
    <w:rsid w:val="006D457A"/>
    <w:rsid w:val="006D48CD"/>
    <w:rsid w:val="006D5E9A"/>
    <w:rsid w:val="006D61D4"/>
    <w:rsid w:val="006D642B"/>
    <w:rsid w:val="006D7234"/>
    <w:rsid w:val="006E0DBA"/>
    <w:rsid w:val="006E1194"/>
    <w:rsid w:val="006E190F"/>
    <w:rsid w:val="006E2085"/>
    <w:rsid w:val="006E2324"/>
    <w:rsid w:val="006E3190"/>
    <w:rsid w:val="006E3B45"/>
    <w:rsid w:val="006E412B"/>
    <w:rsid w:val="006E4788"/>
    <w:rsid w:val="006E51C6"/>
    <w:rsid w:val="006E6CCC"/>
    <w:rsid w:val="006E7312"/>
    <w:rsid w:val="006E783B"/>
    <w:rsid w:val="006E79E1"/>
    <w:rsid w:val="006E7E0A"/>
    <w:rsid w:val="006F003E"/>
    <w:rsid w:val="006F1C07"/>
    <w:rsid w:val="006F52B2"/>
    <w:rsid w:val="006F5A60"/>
    <w:rsid w:val="006F70E1"/>
    <w:rsid w:val="006F7A90"/>
    <w:rsid w:val="007003BB"/>
    <w:rsid w:val="0070126A"/>
    <w:rsid w:val="00702A44"/>
    <w:rsid w:val="0070334C"/>
    <w:rsid w:val="007036AC"/>
    <w:rsid w:val="00703A74"/>
    <w:rsid w:val="00705231"/>
    <w:rsid w:val="00705413"/>
    <w:rsid w:val="00705AD0"/>
    <w:rsid w:val="00705CA9"/>
    <w:rsid w:val="00705E6E"/>
    <w:rsid w:val="00706050"/>
    <w:rsid w:val="0070684B"/>
    <w:rsid w:val="00706C75"/>
    <w:rsid w:val="00707C6C"/>
    <w:rsid w:val="007106E0"/>
    <w:rsid w:val="00711AFD"/>
    <w:rsid w:val="0071278B"/>
    <w:rsid w:val="007132A7"/>
    <w:rsid w:val="0071411D"/>
    <w:rsid w:val="00714609"/>
    <w:rsid w:val="00714C96"/>
    <w:rsid w:val="007160CF"/>
    <w:rsid w:val="00716942"/>
    <w:rsid w:val="00717647"/>
    <w:rsid w:val="007221E2"/>
    <w:rsid w:val="00722E75"/>
    <w:rsid w:val="00723317"/>
    <w:rsid w:val="00724715"/>
    <w:rsid w:val="00724B4E"/>
    <w:rsid w:val="0072719C"/>
    <w:rsid w:val="007314CF"/>
    <w:rsid w:val="00731A82"/>
    <w:rsid w:val="00732334"/>
    <w:rsid w:val="00732A62"/>
    <w:rsid w:val="00733BEC"/>
    <w:rsid w:val="00734199"/>
    <w:rsid w:val="0073491C"/>
    <w:rsid w:val="00735ABD"/>
    <w:rsid w:val="00735E98"/>
    <w:rsid w:val="007361CB"/>
    <w:rsid w:val="00736CEA"/>
    <w:rsid w:val="00737758"/>
    <w:rsid w:val="00737AD8"/>
    <w:rsid w:val="00737DCA"/>
    <w:rsid w:val="00741825"/>
    <w:rsid w:val="00741C66"/>
    <w:rsid w:val="0074236C"/>
    <w:rsid w:val="007429E5"/>
    <w:rsid w:val="00742F80"/>
    <w:rsid w:val="007433B9"/>
    <w:rsid w:val="00743453"/>
    <w:rsid w:val="00743FEB"/>
    <w:rsid w:val="007447D6"/>
    <w:rsid w:val="007448C7"/>
    <w:rsid w:val="007451B6"/>
    <w:rsid w:val="007454AA"/>
    <w:rsid w:val="007457D8"/>
    <w:rsid w:val="00746571"/>
    <w:rsid w:val="00746B51"/>
    <w:rsid w:val="00747BB7"/>
    <w:rsid w:val="007504AA"/>
    <w:rsid w:val="00751860"/>
    <w:rsid w:val="00752E3E"/>
    <w:rsid w:val="00753AF5"/>
    <w:rsid w:val="00753EFD"/>
    <w:rsid w:val="007541F5"/>
    <w:rsid w:val="0075477E"/>
    <w:rsid w:val="007561A3"/>
    <w:rsid w:val="00756823"/>
    <w:rsid w:val="00756B7F"/>
    <w:rsid w:val="00761F92"/>
    <w:rsid w:val="00762E88"/>
    <w:rsid w:val="00764519"/>
    <w:rsid w:val="00764BCB"/>
    <w:rsid w:val="00764CBF"/>
    <w:rsid w:val="0076523A"/>
    <w:rsid w:val="0076567A"/>
    <w:rsid w:val="00765B82"/>
    <w:rsid w:val="00766C7D"/>
    <w:rsid w:val="0076751E"/>
    <w:rsid w:val="00767956"/>
    <w:rsid w:val="00767BCD"/>
    <w:rsid w:val="00767BCE"/>
    <w:rsid w:val="007703ED"/>
    <w:rsid w:val="007710CC"/>
    <w:rsid w:val="0077196B"/>
    <w:rsid w:val="00772363"/>
    <w:rsid w:val="00773C33"/>
    <w:rsid w:val="0077405B"/>
    <w:rsid w:val="00774545"/>
    <w:rsid w:val="007751A4"/>
    <w:rsid w:val="00775A51"/>
    <w:rsid w:val="00775A71"/>
    <w:rsid w:val="007760DC"/>
    <w:rsid w:val="00776C10"/>
    <w:rsid w:val="0077790E"/>
    <w:rsid w:val="0077795B"/>
    <w:rsid w:val="00780480"/>
    <w:rsid w:val="00780D86"/>
    <w:rsid w:val="00781A60"/>
    <w:rsid w:val="00782F6B"/>
    <w:rsid w:val="00785BCB"/>
    <w:rsid w:val="0078646D"/>
    <w:rsid w:val="00786A18"/>
    <w:rsid w:val="00786D10"/>
    <w:rsid w:val="00787DE8"/>
    <w:rsid w:val="007903EB"/>
    <w:rsid w:val="007918B8"/>
    <w:rsid w:val="0079242F"/>
    <w:rsid w:val="0079297A"/>
    <w:rsid w:val="00792CCF"/>
    <w:rsid w:val="00793A4E"/>
    <w:rsid w:val="00793B1C"/>
    <w:rsid w:val="00793E81"/>
    <w:rsid w:val="00794AB7"/>
    <w:rsid w:val="0079597F"/>
    <w:rsid w:val="00796E1B"/>
    <w:rsid w:val="0079754B"/>
    <w:rsid w:val="00797A63"/>
    <w:rsid w:val="007A191C"/>
    <w:rsid w:val="007A1C3C"/>
    <w:rsid w:val="007A24CF"/>
    <w:rsid w:val="007A26C4"/>
    <w:rsid w:val="007A2E87"/>
    <w:rsid w:val="007A3B66"/>
    <w:rsid w:val="007A45DF"/>
    <w:rsid w:val="007A4DE0"/>
    <w:rsid w:val="007A4E5F"/>
    <w:rsid w:val="007A549F"/>
    <w:rsid w:val="007A5602"/>
    <w:rsid w:val="007A59F1"/>
    <w:rsid w:val="007A604D"/>
    <w:rsid w:val="007A6071"/>
    <w:rsid w:val="007A6115"/>
    <w:rsid w:val="007A7165"/>
    <w:rsid w:val="007A734E"/>
    <w:rsid w:val="007A74C7"/>
    <w:rsid w:val="007A77C4"/>
    <w:rsid w:val="007A7E86"/>
    <w:rsid w:val="007B0E20"/>
    <w:rsid w:val="007B1618"/>
    <w:rsid w:val="007B16CE"/>
    <w:rsid w:val="007B1CE7"/>
    <w:rsid w:val="007B2457"/>
    <w:rsid w:val="007B33AA"/>
    <w:rsid w:val="007B485E"/>
    <w:rsid w:val="007B52C2"/>
    <w:rsid w:val="007B5335"/>
    <w:rsid w:val="007B57E6"/>
    <w:rsid w:val="007B58FA"/>
    <w:rsid w:val="007B5E01"/>
    <w:rsid w:val="007B65FF"/>
    <w:rsid w:val="007B6876"/>
    <w:rsid w:val="007B6880"/>
    <w:rsid w:val="007B6F48"/>
    <w:rsid w:val="007B7785"/>
    <w:rsid w:val="007C039F"/>
    <w:rsid w:val="007C3033"/>
    <w:rsid w:val="007C3F41"/>
    <w:rsid w:val="007C4729"/>
    <w:rsid w:val="007C4A6D"/>
    <w:rsid w:val="007C67F3"/>
    <w:rsid w:val="007D1395"/>
    <w:rsid w:val="007D251C"/>
    <w:rsid w:val="007D2BAA"/>
    <w:rsid w:val="007D3E9B"/>
    <w:rsid w:val="007D3EE7"/>
    <w:rsid w:val="007D49DF"/>
    <w:rsid w:val="007D50A8"/>
    <w:rsid w:val="007D5953"/>
    <w:rsid w:val="007D6A84"/>
    <w:rsid w:val="007D6EE4"/>
    <w:rsid w:val="007D798A"/>
    <w:rsid w:val="007D7DD8"/>
    <w:rsid w:val="007E0430"/>
    <w:rsid w:val="007E25FD"/>
    <w:rsid w:val="007E303E"/>
    <w:rsid w:val="007E33E0"/>
    <w:rsid w:val="007E40F6"/>
    <w:rsid w:val="007E4A12"/>
    <w:rsid w:val="007E5A80"/>
    <w:rsid w:val="007E699C"/>
    <w:rsid w:val="007E6D1E"/>
    <w:rsid w:val="007F0059"/>
    <w:rsid w:val="007F1077"/>
    <w:rsid w:val="007F1524"/>
    <w:rsid w:val="007F1AD7"/>
    <w:rsid w:val="007F2E36"/>
    <w:rsid w:val="007F369C"/>
    <w:rsid w:val="007F3C03"/>
    <w:rsid w:val="007F4496"/>
    <w:rsid w:val="007F4965"/>
    <w:rsid w:val="007F4CD4"/>
    <w:rsid w:val="007F4DDF"/>
    <w:rsid w:val="007F65AF"/>
    <w:rsid w:val="007F65F8"/>
    <w:rsid w:val="007F691A"/>
    <w:rsid w:val="007F7820"/>
    <w:rsid w:val="008005AE"/>
    <w:rsid w:val="0080165D"/>
    <w:rsid w:val="008020AE"/>
    <w:rsid w:val="008033E1"/>
    <w:rsid w:val="00803B8F"/>
    <w:rsid w:val="008042CC"/>
    <w:rsid w:val="00804335"/>
    <w:rsid w:val="0080464B"/>
    <w:rsid w:val="00804975"/>
    <w:rsid w:val="008050DA"/>
    <w:rsid w:val="008055E3"/>
    <w:rsid w:val="00806510"/>
    <w:rsid w:val="008066D6"/>
    <w:rsid w:val="00806B1D"/>
    <w:rsid w:val="00806BDA"/>
    <w:rsid w:val="00806DAE"/>
    <w:rsid w:val="00806E56"/>
    <w:rsid w:val="008070E4"/>
    <w:rsid w:val="008071C2"/>
    <w:rsid w:val="00807533"/>
    <w:rsid w:val="008076C2"/>
    <w:rsid w:val="00807C53"/>
    <w:rsid w:val="0081115B"/>
    <w:rsid w:val="008113CF"/>
    <w:rsid w:val="00811EDC"/>
    <w:rsid w:val="00812075"/>
    <w:rsid w:val="00812EA8"/>
    <w:rsid w:val="008130EC"/>
    <w:rsid w:val="008135C8"/>
    <w:rsid w:val="00813C6F"/>
    <w:rsid w:val="0081532F"/>
    <w:rsid w:val="00815F78"/>
    <w:rsid w:val="0081648F"/>
    <w:rsid w:val="008174DF"/>
    <w:rsid w:val="00817AC6"/>
    <w:rsid w:val="0082032B"/>
    <w:rsid w:val="008219C8"/>
    <w:rsid w:val="00821DE8"/>
    <w:rsid w:val="008228A9"/>
    <w:rsid w:val="00823100"/>
    <w:rsid w:val="008245E6"/>
    <w:rsid w:val="00824A70"/>
    <w:rsid w:val="008251CB"/>
    <w:rsid w:val="008253C5"/>
    <w:rsid w:val="00825552"/>
    <w:rsid w:val="008255C8"/>
    <w:rsid w:val="00826664"/>
    <w:rsid w:val="00826819"/>
    <w:rsid w:val="00827EB2"/>
    <w:rsid w:val="0083055E"/>
    <w:rsid w:val="00830595"/>
    <w:rsid w:val="00830652"/>
    <w:rsid w:val="008308CF"/>
    <w:rsid w:val="00831912"/>
    <w:rsid w:val="00834364"/>
    <w:rsid w:val="0083450D"/>
    <w:rsid w:val="00834A84"/>
    <w:rsid w:val="00834B46"/>
    <w:rsid w:val="00835530"/>
    <w:rsid w:val="00835938"/>
    <w:rsid w:val="00837957"/>
    <w:rsid w:val="00837D13"/>
    <w:rsid w:val="008428F3"/>
    <w:rsid w:val="00843520"/>
    <w:rsid w:val="00843E22"/>
    <w:rsid w:val="00845B68"/>
    <w:rsid w:val="00846CBD"/>
    <w:rsid w:val="00850C1B"/>
    <w:rsid w:val="008517E8"/>
    <w:rsid w:val="0085186A"/>
    <w:rsid w:val="00851F61"/>
    <w:rsid w:val="00852092"/>
    <w:rsid w:val="00852E3E"/>
    <w:rsid w:val="00852F4C"/>
    <w:rsid w:val="00854598"/>
    <w:rsid w:val="00856264"/>
    <w:rsid w:val="0085781F"/>
    <w:rsid w:val="008600F2"/>
    <w:rsid w:val="00861455"/>
    <w:rsid w:val="00861685"/>
    <w:rsid w:val="00863757"/>
    <w:rsid w:val="0086486E"/>
    <w:rsid w:val="008664BD"/>
    <w:rsid w:val="0086699B"/>
    <w:rsid w:val="00866A28"/>
    <w:rsid w:val="00867305"/>
    <w:rsid w:val="0086763C"/>
    <w:rsid w:val="00871E76"/>
    <w:rsid w:val="00871F15"/>
    <w:rsid w:val="00872541"/>
    <w:rsid w:val="00872631"/>
    <w:rsid w:val="00872E35"/>
    <w:rsid w:val="00873D6C"/>
    <w:rsid w:val="00873D95"/>
    <w:rsid w:val="00876048"/>
    <w:rsid w:val="00876EE5"/>
    <w:rsid w:val="00877561"/>
    <w:rsid w:val="00880D94"/>
    <w:rsid w:val="00880DFD"/>
    <w:rsid w:val="0088157B"/>
    <w:rsid w:val="008829A9"/>
    <w:rsid w:val="00883FEF"/>
    <w:rsid w:val="0088407F"/>
    <w:rsid w:val="00884E23"/>
    <w:rsid w:val="0088505F"/>
    <w:rsid w:val="008855BA"/>
    <w:rsid w:val="00885D73"/>
    <w:rsid w:val="00885F07"/>
    <w:rsid w:val="00886A4A"/>
    <w:rsid w:val="00886BB0"/>
    <w:rsid w:val="00886F70"/>
    <w:rsid w:val="00890F23"/>
    <w:rsid w:val="00891E84"/>
    <w:rsid w:val="00891FDF"/>
    <w:rsid w:val="008924A0"/>
    <w:rsid w:val="0089314C"/>
    <w:rsid w:val="00893D41"/>
    <w:rsid w:val="0089448E"/>
    <w:rsid w:val="00894617"/>
    <w:rsid w:val="0089569A"/>
    <w:rsid w:val="00895BE1"/>
    <w:rsid w:val="00895C31"/>
    <w:rsid w:val="00896288"/>
    <w:rsid w:val="00896295"/>
    <w:rsid w:val="00896477"/>
    <w:rsid w:val="00896AE2"/>
    <w:rsid w:val="008971A1"/>
    <w:rsid w:val="00897D3B"/>
    <w:rsid w:val="008A0693"/>
    <w:rsid w:val="008A2CA3"/>
    <w:rsid w:val="008A3DBB"/>
    <w:rsid w:val="008A3FD2"/>
    <w:rsid w:val="008A421F"/>
    <w:rsid w:val="008A432A"/>
    <w:rsid w:val="008A4C3F"/>
    <w:rsid w:val="008A50CB"/>
    <w:rsid w:val="008A67D6"/>
    <w:rsid w:val="008A6DA5"/>
    <w:rsid w:val="008A6E44"/>
    <w:rsid w:val="008B1305"/>
    <w:rsid w:val="008B1603"/>
    <w:rsid w:val="008B1ADF"/>
    <w:rsid w:val="008B25D4"/>
    <w:rsid w:val="008B346F"/>
    <w:rsid w:val="008B385C"/>
    <w:rsid w:val="008B57D9"/>
    <w:rsid w:val="008B5B51"/>
    <w:rsid w:val="008B6F82"/>
    <w:rsid w:val="008B7E0F"/>
    <w:rsid w:val="008C05E1"/>
    <w:rsid w:val="008C1A52"/>
    <w:rsid w:val="008C2801"/>
    <w:rsid w:val="008C2853"/>
    <w:rsid w:val="008C3B2E"/>
    <w:rsid w:val="008C3E2C"/>
    <w:rsid w:val="008C42D9"/>
    <w:rsid w:val="008C4B30"/>
    <w:rsid w:val="008C6187"/>
    <w:rsid w:val="008C69D0"/>
    <w:rsid w:val="008C701E"/>
    <w:rsid w:val="008C74D3"/>
    <w:rsid w:val="008C7F7D"/>
    <w:rsid w:val="008D015C"/>
    <w:rsid w:val="008D057D"/>
    <w:rsid w:val="008D118C"/>
    <w:rsid w:val="008D1235"/>
    <w:rsid w:val="008D12E8"/>
    <w:rsid w:val="008D2406"/>
    <w:rsid w:val="008D253D"/>
    <w:rsid w:val="008D2885"/>
    <w:rsid w:val="008D2DE6"/>
    <w:rsid w:val="008D3354"/>
    <w:rsid w:val="008D39A7"/>
    <w:rsid w:val="008D4DC2"/>
    <w:rsid w:val="008D58CC"/>
    <w:rsid w:val="008D593F"/>
    <w:rsid w:val="008D5E0D"/>
    <w:rsid w:val="008D73A3"/>
    <w:rsid w:val="008D7C7D"/>
    <w:rsid w:val="008E0B1E"/>
    <w:rsid w:val="008E1458"/>
    <w:rsid w:val="008E1665"/>
    <w:rsid w:val="008E2510"/>
    <w:rsid w:val="008E2E5A"/>
    <w:rsid w:val="008E3655"/>
    <w:rsid w:val="008E398B"/>
    <w:rsid w:val="008E65D3"/>
    <w:rsid w:val="008E6823"/>
    <w:rsid w:val="008E6BE6"/>
    <w:rsid w:val="008E6D17"/>
    <w:rsid w:val="008E75D1"/>
    <w:rsid w:val="008F0006"/>
    <w:rsid w:val="008F04AB"/>
    <w:rsid w:val="008F062A"/>
    <w:rsid w:val="008F0C9E"/>
    <w:rsid w:val="008F14AB"/>
    <w:rsid w:val="008F1AAF"/>
    <w:rsid w:val="008F2045"/>
    <w:rsid w:val="008F2598"/>
    <w:rsid w:val="008F48B2"/>
    <w:rsid w:val="008F557B"/>
    <w:rsid w:val="008F564E"/>
    <w:rsid w:val="008F6F88"/>
    <w:rsid w:val="008F763B"/>
    <w:rsid w:val="008F76C9"/>
    <w:rsid w:val="008F777A"/>
    <w:rsid w:val="00900441"/>
    <w:rsid w:val="009005E4"/>
    <w:rsid w:val="009016B2"/>
    <w:rsid w:val="00901893"/>
    <w:rsid w:val="00901F8D"/>
    <w:rsid w:val="0090338F"/>
    <w:rsid w:val="009042D6"/>
    <w:rsid w:val="00904600"/>
    <w:rsid w:val="00904B02"/>
    <w:rsid w:val="00904C34"/>
    <w:rsid w:val="00904CA5"/>
    <w:rsid w:val="00905E70"/>
    <w:rsid w:val="00905E93"/>
    <w:rsid w:val="0090766F"/>
    <w:rsid w:val="00907AC2"/>
    <w:rsid w:val="00907B0F"/>
    <w:rsid w:val="00907E02"/>
    <w:rsid w:val="0091007C"/>
    <w:rsid w:val="00910B9A"/>
    <w:rsid w:val="00911B3C"/>
    <w:rsid w:val="00911D68"/>
    <w:rsid w:val="0091231C"/>
    <w:rsid w:val="00913ACE"/>
    <w:rsid w:val="00913ECC"/>
    <w:rsid w:val="00914112"/>
    <w:rsid w:val="00914391"/>
    <w:rsid w:val="00914543"/>
    <w:rsid w:val="00914B0F"/>
    <w:rsid w:val="00914CBA"/>
    <w:rsid w:val="00914D96"/>
    <w:rsid w:val="009159FF"/>
    <w:rsid w:val="00915D91"/>
    <w:rsid w:val="009164EE"/>
    <w:rsid w:val="0091713A"/>
    <w:rsid w:val="00917709"/>
    <w:rsid w:val="0091781D"/>
    <w:rsid w:val="00917A01"/>
    <w:rsid w:val="009201AF"/>
    <w:rsid w:val="00920AB1"/>
    <w:rsid w:val="00920D5E"/>
    <w:rsid w:val="00920D9E"/>
    <w:rsid w:val="009210A7"/>
    <w:rsid w:val="009222DE"/>
    <w:rsid w:val="00922D53"/>
    <w:rsid w:val="00922EE9"/>
    <w:rsid w:val="00922F22"/>
    <w:rsid w:val="00923AF4"/>
    <w:rsid w:val="00924EEB"/>
    <w:rsid w:val="00925346"/>
    <w:rsid w:val="00926154"/>
    <w:rsid w:val="00926199"/>
    <w:rsid w:val="00926766"/>
    <w:rsid w:val="0092714C"/>
    <w:rsid w:val="00927B06"/>
    <w:rsid w:val="00930766"/>
    <w:rsid w:val="00931076"/>
    <w:rsid w:val="00931202"/>
    <w:rsid w:val="00931403"/>
    <w:rsid w:val="00931D56"/>
    <w:rsid w:val="009328A0"/>
    <w:rsid w:val="0093290E"/>
    <w:rsid w:val="009337BA"/>
    <w:rsid w:val="00934E93"/>
    <w:rsid w:val="009352AD"/>
    <w:rsid w:val="00936EA1"/>
    <w:rsid w:val="009376B1"/>
    <w:rsid w:val="009377AA"/>
    <w:rsid w:val="00937D3A"/>
    <w:rsid w:val="00937FD4"/>
    <w:rsid w:val="009405FB"/>
    <w:rsid w:val="0094061C"/>
    <w:rsid w:val="00941694"/>
    <w:rsid w:val="00941906"/>
    <w:rsid w:val="00941DF1"/>
    <w:rsid w:val="00941F9D"/>
    <w:rsid w:val="00942363"/>
    <w:rsid w:val="009427F5"/>
    <w:rsid w:val="00942CA4"/>
    <w:rsid w:val="00943337"/>
    <w:rsid w:val="00943B9B"/>
    <w:rsid w:val="00944066"/>
    <w:rsid w:val="009447BC"/>
    <w:rsid w:val="009448F5"/>
    <w:rsid w:val="0094749E"/>
    <w:rsid w:val="0095010C"/>
    <w:rsid w:val="00950678"/>
    <w:rsid w:val="0095079E"/>
    <w:rsid w:val="009509A0"/>
    <w:rsid w:val="00951875"/>
    <w:rsid w:val="009519D3"/>
    <w:rsid w:val="00952251"/>
    <w:rsid w:val="009533F2"/>
    <w:rsid w:val="009540B4"/>
    <w:rsid w:val="0095498F"/>
    <w:rsid w:val="00954B98"/>
    <w:rsid w:val="00956307"/>
    <w:rsid w:val="00956738"/>
    <w:rsid w:val="00956AEE"/>
    <w:rsid w:val="00956B5E"/>
    <w:rsid w:val="00957C7F"/>
    <w:rsid w:val="00957F6C"/>
    <w:rsid w:val="0096072A"/>
    <w:rsid w:val="00961AF2"/>
    <w:rsid w:val="00961D5F"/>
    <w:rsid w:val="00962FD6"/>
    <w:rsid w:val="009630DA"/>
    <w:rsid w:val="00963902"/>
    <w:rsid w:val="00963AAD"/>
    <w:rsid w:val="00964B04"/>
    <w:rsid w:val="009651D7"/>
    <w:rsid w:val="009654AE"/>
    <w:rsid w:val="009658E0"/>
    <w:rsid w:val="00965B11"/>
    <w:rsid w:val="00966B3C"/>
    <w:rsid w:val="00967C4C"/>
    <w:rsid w:val="00967E5A"/>
    <w:rsid w:val="0097095A"/>
    <w:rsid w:val="00970BFA"/>
    <w:rsid w:val="00971381"/>
    <w:rsid w:val="00971BE4"/>
    <w:rsid w:val="00975078"/>
    <w:rsid w:val="0097565A"/>
    <w:rsid w:val="00976490"/>
    <w:rsid w:val="00976B7C"/>
    <w:rsid w:val="00976C6C"/>
    <w:rsid w:val="00976CC4"/>
    <w:rsid w:val="00976DB5"/>
    <w:rsid w:val="00976F26"/>
    <w:rsid w:val="009774FD"/>
    <w:rsid w:val="00977C35"/>
    <w:rsid w:val="00980A11"/>
    <w:rsid w:val="0098215E"/>
    <w:rsid w:val="009826D7"/>
    <w:rsid w:val="009837B1"/>
    <w:rsid w:val="009842A7"/>
    <w:rsid w:val="00985A4F"/>
    <w:rsid w:val="00985D04"/>
    <w:rsid w:val="00986B9E"/>
    <w:rsid w:val="00987180"/>
    <w:rsid w:val="00987A81"/>
    <w:rsid w:val="0099005D"/>
    <w:rsid w:val="009904D5"/>
    <w:rsid w:val="00992F82"/>
    <w:rsid w:val="009931C6"/>
    <w:rsid w:val="009932BB"/>
    <w:rsid w:val="00993458"/>
    <w:rsid w:val="009934B6"/>
    <w:rsid w:val="00994788"/>
    <w:rsid w:val="00994800"/>
    <w:rsid w:val="00995C07"/>
    <w:rsid w:val="00996831"/>
    <w:rsid w:val="009978E4"/>
    <w:rsid w:val="009A07E0"/>
    <w:rsid w:val="009A0BCE"/>
    <w:rsid w:val="009A21A5"/>
    <w:rsid w:val="009A26DC"/>
    <w:rsid w:val="009A4066"/>
    <w:rsid w:val="009A4EB7"/>
    <w:rsid w:val="009A53E2"/>
    <w:rsid w:val="009A5D27"/>
    <w:rsid w:val="009A5DDB"/>
    <w:rsid w:val="009A5E10"/>
    <w:rsid w:val="009A7271"/>
    <w:rsid w:val="009A7A58"/>
    <w:rsid w:val="009B02A5"/>
    <w:rsid w:val="009B039C"/>
    <w:rsid w:val="009B1312"/>
    <w:rsid w:val="009B2AD1"/>
    <w:rsid w:val="009B3212"/>
    <w:rsid w:val="009B39E4"/>
    <w:rsid w:val="009B3ECC"/>
    <w:rsid w:val="009B4968"/>
    <w:rsid w:val="009B6E9F"/>
    <w:rsid w:val="009B729C"/>
    <w:rsid w:val="009B738F"/>
    <w:rsid w:val="009B74FE"/>
    <w:rsid w:val="009C0B68"/>
    <w:rsid w:val="009C0BCE"/>
    <w:rsid w:val="009C19B9"/>
    <w:rsid w:val="009C230B"/>
    <w:rsid w:val="009C3D72"/>
    <w:rsid w:val="009C48EB"/>
    <w:rsid w:val="009C57E6"/>
    <w:rsid w:val="009C634B"/>
    <w:rsid w:val="009C73CE"/>
    <w:rsid w:val="009C7660"/>
    <w:rsid w:val="009C76AC"/>
    <w:rsid w:val="009D0AA5"/>
    <w:rsid w:val="009D21C0"/>
    <w:rsid w:val="009D2429"/>
    <w:rsid w:val="009D3082"/>
    <w:rsid w:val="009D37E6"/>
    <w:rsid w:val="009D3890"/>
    <w:rsid w:val="009D3D61"/>
    <w:rsid w:val="009D3D7E"/>
    <w:rsid w:val="009D506A"/>
    <w:rsid w:val="009D55DF"/>
    <w:rsid w:val="009D5726"/>
    <w:rsid w:val="009D5790"/>
    <w:rsid w:val="009D607C"/>
    <w:rsid w:val="009D675D"/>
    <w:rsid w:val="009D690D"/>
    <w:rsid w:val="009D753F"/>
    <w:rsid w:val="009D7EEA"/>
    <w:rsid w:val="009E12C1"/>
    <w:rsid w:val="009E3EED"/>
    <w:rsid w:val="009E3EF6"/>
    <w:rsid w:val="009E551D"/>
    <w:rsid w:val="009E5B5C"/>
    <w:rsid w:val="009E5F19"/>
    <w:rsid w:val="009E60CB"/>
    <w:rsid w:val="009E6A4B"/>
    <w:rsid w:val="009F00AA"/>
    <w:rsid w:val="009F06C6"/>
    <w:rsid w:val="009F0B40"/>
    <w:rsid w:val="009F1481"/>
    <w:rsid w:val="009F18D4"/>
    <w:rsid w:val="009F1C43"/>
    <w:rsid w:val="009F26BD"/>
    <w:rsid w:val="009F3991"/>
    <w:rsid w:val="009F466B"/>
    <w:rsid w:val="009F5621"/>
    <w:rsid w:val="009F7649"/>
    <w:rsid w:val="009F7C1B"/>
    <w:rsid w:val="009F7FDB"/>
    <w:rsid w:val="00A0178C"/>
    <w:rsid w:val="00A02031"/>
    <w:rsid w:val="00A0206D"/>
    <w:rsid w:val="00A02428"/>
    <w:rsid w:val="00A02846"/>
    <w:rsid w:val="00A0423A"/>
    <w:rsid w:val="00A04B9A"/>
    <w:rsid w:val="00A053EA"/>
    <w:rsid w:val="00A07079"/>
    <w:rsid w:val="00A07105"/>
    <w:rsid w:val="00A077C3"/>
    <w:rsid w:val="00A10A74"/>
    <w:rsid w:val="00A10B66"/>
    <w:rsid w:val="00A10DD6"/>
    <w:rsid w:val="00A1105F"/>
    <w:rsid w:val="00A111E3"/>
    <w:rsid w:val="00A11AA1"/>
    <w:rsid w:val="00A1542B"/>
    <w:rsid w:val="00A174AF"/>
    <w:rsid w:val="00A1798A"/>
    <w:rsid w:val="00A20301"/>
    <w:rsid w:val="00A20A01"/>
    <w:rsid w:val="00A20CDE"/>
    <w:rsid w:val="00A21B90"/>
    <w:rsid w:val="00A21CFB"/>
    <w:rsid w:val="00A21FAF"/>
    <w:rsid w:val="00A22622"/>
    <w:rsid w:val="00A22D0A"/>
    <w:rsid w:val="00A232B6"/>
    <w:rsid w:val="00A2350B"/>
    <w:rsid w:val="00A2396E"/>
    <w:rsid w:val="00A239A3"/>
    <w:rsid w:val="00A241E8"/>
    <w:rsid w:val="00A24734"/>
    <w:rsid w:val="00A24A0A"/>
    <w:rsid w:val="00A275CE"/>
    <w:rsid w:val="00A30CBE"/>
    <w:rsid w:val="00A31BE8"/>
    <w:rsid w:val="00A32423"/>
    <w:rsid w:val="00A32736"/>
    <w:rsid w:val="00A34A4F"/>
    <w:rsid w:val="00A34EFB"/>
    <w:rsid w:val="00A365B1"/>
    <w:rsid w:val="00A36ABE"/>
    <w:rsid w:val="00A40AC4"/>
    <w:rsid w:val="00A42BD1"/>
    <w:rsid w:val="00A42F35"/>
    <w:rsid w:val="00A44652"/>
    <w:rsid w:val="00A44AA9"/>
    <w:rsid w:val="00A453E2"/>
    <w:rsid w:val="00A46190"/>
    <w:rsid w:val="00A4692C"/>
    <w:rsid w:val="00A474A7"/>
    <w:rsid w:val="00A50B65"/>
    <w:rsid w:val="00A5190D"/>
    <w:rsid w:val="00A52846"/>
    <w:rsid w:val="00A52BB2"/>
    <w:rsid w:val="00A52BBD"/>
    <w:rsid w:val="00A53F97"/>
    <w:rsid w:val="00A547E3"/>
    <w:rsid w:val="00A5518C"/>
    <w:rsid w:val="00A55CF8"/>
    <w:rsid w:val="00A56572"/>
    <w:rsid w:val="00A57521"/>
    <w:rsid w:val="00A61F48"/>
    <w:rsid w:val="00A62279"/>
    <w:rsid w:val="00A6256B"/>
    <w:rsid w:val="00A62B19"/>
    <w:rsid w:val="00A630FA"/>
    <w:rsid w:val="00A643D7"/>
    <w:rsid w:val="00A6490A"/>
    <w:rsid w:val="00A65216"/>
    <w:rsid w:val="00A6532F"/>
    <w:rsid w:val="00A65A57"/>
    <w:rsid w:val="00A65CBB"/>
    <w:rsid w:val="00A66616"/>
    <w:rsid w:val="00A66E1F"/>
    <w:rsid w:val="00A66F67"/>
    <w:rsid w:val="00A67309"/>
    <w:rsid w:val="00A67F61"/>
    <w:rsid w:val="00A70B39"/>
    <w:rsid w:val="00A7142B"/>
    <w:rsid w:val="00A717F8"/>
    <w:rsid w:val="00A72533"/>
    <w:rsid w:val="00A7322A"/>
    <w:rsid w:val="00A73496"/>
    <w:rsid w:val="00A74C1C"/>
    <w:rsid w:val="00A74C8D"/>
    <w:rsid w:val="00A75118"/>
    <w:rsid w:val="00A7777E"/>
    <w:rsid w:val="00A81984"/>
    <w:rsid w:val="00A83067"/>
    <w:rsid w:val="00A83EC4"/>
    <w:rsid w:val="00A84778"/>
    <w:rsid w:val="00A84BAC"/>
    <w:rsid w:val="00A85055"/>
    <w:rsid w:val="00A85386"/>
    <w:rsid w:val="00A868FF"/>
    <w:rsid w:val="00A879C9"/>
    <w:rsid w:val="00A90153"/>
    <w:rsid w:val="00A90519"/>
    <w:rsid w:val="00A90834"/>
    <w:rsid w:val="00A90A6E"/>
    <w:rsid w:val="00A91C43"/>
    <w:rsid w:val="00A922B4"/>
    <w:rsid w:val="00A938F7"/>
    <w:rsid w:val="00A93C10"/>
    <w:rsid w:val="00A9455F"/>
    <w:rsid w:val="00A94981"/>
    <w:rsid w:val="00A94E06"/>
    <w:rsid w:val="00A96F37"/>
    <w:rsid w:val="00A97990"/>
    <w:rsid w:val="00A97E9F"/>
    <w:rsid w:val="00AA0BF3"/>
    <w:rsid w:val="00AA264C"/>
    <w:rsid w:val="00AA2BAC"/>
    <w:rsid w:val="00AA3118"/>
    <w:rsid w:val="00AA3CA8"/>
    <w:rsid w:val="00AA491C"/>
    <w:rsid w:val="00AA4D20"/>
    <w:rsid w:val="00AB00C7"/>
    <w:rsid w:val="00AB04A9"/>
    <w:rsid w:val="00AB1410"/>
    <w:rsid w:val="00AB195C"/>
    <w:rsid w:val="00AB1C2F"/>
    <w:rsid w:val="00AB365F"/>
    <w:rsid w:val="00AB3767"/>
    <w:rsid w:val="00AB3A5C"/>
    <w:rsid w:val="00AB3CF4"/>
    <w:rsid w:val="00AB41DA"/>
    <w:rsid w:val="00AB43A3"/>
    <w:rsid w:val="00AB511C"/>
    <w:rsid w:val="00AB587C"/>
    <w:rsid w:val="00AB5BFD"/>
    <w:rsid w:val="00AB6384"/>
    <w:rsid w:val="00AB6BC3"/>
    <w:rsid w:val="00AB7235"/>
    <w:rsid w:val="00AB75EC"/>
    <w:rsid w:val="00AC01C0"/>
    <w:rsid w:val="00AC0216"/>
    <w:rsid w:val="00AC049C"/>
    <w:rsid w:val="00AC1078"/>
    <w:rsid w:val="00AC1279"/>
    <w:rsid w:val="00AC18E4"/>
    <w:rsid w:val="00AC3ED2"/>
    <w:rsid w:val="00AC415F"/>
    <w:rsid w:val="00AC4279"/>
    <w:rsid w:val="00AC42F7"/>
    <w:rsid w:val="00AC534F"/>
    <w:rsid w:val="00AC6E2A"/>
    <w:rsid w:val="00AC7464"/>
    <w:rsid w:val="00AC7FD0"/>
    <w:rsid w:val="00AD02F5"/>
    <w:rsid w:val="00AD0947"/>
    <w:rsid w:val="00AD1234"/>
    <w:rsid w:val="00AD18D2"/>
    <w:rsid w:val="00AD19B7"/>
    <w:rsid w:val="00AD2109"/>
    <w:rsid w:val="00AD3148"/>
    <w:rsid w:val="00AD455D"/>
    <w:rsid w:val="00AD46EA"/>
    <w:rsid w:val="00AD504A"/>
    <w:rsid w:val="00AD62CE"/>
    <w:rsid w:val="00AD6843"/>
    <w:rsid w:val="00AD6BB4"/>
    <w:rsid w:val="00AD6F05"/>
    <w:rsid w:val="00AD74CA"/>
    <w:rsid w:val="00AE06C2"/>
    <w:rsid w:val="00AE0B7C"/>
    <w:rsid w:val="00AE1506"/>
    <w:rsid w:val="00AE2031"/>
    <w:rsid w:val="00AE226B"/>
    <w:rsid w:val="00AE25DD"/>
    <w:rsid w:val="00AE2E71"/>
    <w:rsid w:val="00AE2ED5"/>
    <w:rsid w:val="00AE5A08"/>
    <w:rsid w:val="00AE71CE"/>
    <w:rsid w:val="00AF013F"/>
    <w:rsid w:val="00AF2728"/>
    <w:rsid w:val="00AF2E75"/>
    <w:rsid w:val="00AF428D"/>
    <w:rsid w:val="00AF4DBB"/>
    <w:rsid w:val="00AF5B4F"/>
    <w:rsid w:val="00AF6472"/>
    <w:rsid w:val="00AF6B58"/>
    <w:rsid w:val="00AF77A2"/>
    <w:rsid w:val="00B0004F"/>
    <w:rsid w:val="00B000A2"/>
    <w:rsid w:val="00B000A9"/>
    <w:rsid w:val="00B021D1"/>
    <w:rsid w:val="00B03259"/>
    <w:rsid w:val="00B04CDE"/>
    <w:rsid w:val="00B05614"/>
    <w:rsid w:val="00B05C66"/>
    <w:rsid w:val="00B06003"/>
    <w:rsid w:val="00B0726C"/>
    <w:rsid w:val="00B07EA0"/>
    <w:rsid w:val="00B100DA"/>
    <w:rsid w:val="00B1028B"/>
    <w:rsid w:val="00B10A54"/>
    <w:rsid w:val="00B10A8E"/>
    <w:rsid w:val="00B12DDF"/>
    <w:rsid w:val="00B1349F"/>
    <w:rsid w:val="00B13AD6"/>
    <w:rsid w:val="00B1674B"/>
    <w:rsid w:val="00B16FD2"/>
    <w:rsid w:val="00B174F4"/>
    <w:rsid w:val="00B175E0"/>
    <w:rsid w:val="00B209FA"/>
    <w:rsid w:val="00B22685"/>
    <w:rsid w:val="00B2283E"/>
    <w:rsid w:val="00B23571"/>
    <w:rsid w:val="00B23AE7"/>
    <w:rsid w:val="00B2535F"/>
    <w:rsid w:val="00B25AFA"/>
    <w:rsid w:val="00B25C16"/>
    <w:rsid w:val="00B2651B"/>
    <w:rsid w:val="00B268E9"/>
    <w:rsid w:val="00B269AF"/>
    <w:rsid w:val="00B30066"/>
    <w:rsid w:val="00B3066E"/>
    <w:rsid w:val="00B30675"/>
    <w:rsid w:val="00B30AB7"/>
    <w:rsid w:val="00B31580"/>
    <w:rsid w:val="00B319A5"/>
    <w:rsid w:val="00B328CF"/>
    <w:rsid w:val="00B34668"/>
    <w:rsid w:val="00B3482F"/>
    <w:rsid w:val="00B34F01"/>
    <w:rsid w:val="00B35192"/>
    <w:rsid w:val="00B36EEE"/>
    <w:rsid w:val="00B37218"/>
    <w:rsid w:val="00B37773"/>
    <w:rsid w:val="00B425F8"/>
    <w:rsid w:val="00B43052"/>
    <w:rsid w:val="00B43C84"/>
    <w:rsid w:val="00B44A86"/>
    <w:rsid w:val="00B4778C"/>
    <w:rsid w:val="00B47C9E"/>
    <w:rsid w:val="00B5061D"/>
    <w:rsid w:val="00B50835"/>
    <w:rsid w:val="00B51815"/>
    <w:rsid w:val="00B51D11"/>
    <w:rsid w:val="00B5211F"/>
    <w:rsid w:val="00B54067"/>
    <w:rsid w:val="00B54924"/>
    <w:rsid w:val="00B55151"/>
    <w:rsid w:val="00B55259"/>
    <w:rsid w:val="00B55548"/>
    <w:rsid w:val="00B559F5"/>
    <w:rsid w:val="00B55DFA"/>
    <w:rsid w:val="00B560AA"/>
    <w:rsid w:val="00B5729A"/>
    <w:rsid w:val="00B5799E"/>
    <w:rsid w:val="00B60132"/>
    <w:rsid w:val="00B60A98"/>
    <w:rsid w:val="00B6138E"/>
    <w:rsid w:val="00B618D2"/>
    <w:rsid w:val="00B618DF"/>
    <w:rsid w:val="00B62748"/>
    <w:rsid w:val="00B65B03"/>
    <w:rsid w:val="00B6682C"/>
    <w:rsid w:val="00B66D43"/>
    <w:rsid w:val="00B672A0"/>
    <w:rsid w:val="00B6753E"/>
    <w:rsid w:val="00B67BFB"/>
    <w:rsid w:val="00B70D2A"/>
    <w:rsid w:val="00B713E5"/>
    <w:rsid w:val="00B71617"/>
    <w:rsid w:val="00B7207A"/>
    <w:rsid w:val="00B72E60"/>
    <w:rsid w:val="00B741C9"/>
    <w:rsid w:val="00B74465"/>
    <w:rsid w:val="00B74C15"/>
    <w:rsid w:val="00B75191"/>
    <w:rsid w:val="00B75C6B"/>
    <w:rsid w:val="00B76551"/>
    <w:rsid w:val="00B76580"/>
    <w:rsid w:val="00B814A1"/>
    <w:rsid w:val="00B81B64"/>
    <w:rsid w:val="00B81D37"/>
    <w:rsid w:val="00B82281"/>
    <w:rsid w:val="00B82DA3"/>
    <w:rsid w:val="00B83A98"/>
    <w:rsid w:val="00B84411"/>
    <w:rsid w:val="00B84AC6"/>
    <w:rsid w:val="00B84C0C"/>
    <w:rsid w:val="00B85B75"/>
    <w:rsid w:val="00B860CE"/>
    <w:rsid w:val="00B86B58"/>
    <w:rsid w:val="00B9005C"/>
    <w:rsid w:val="00B91716"/>
    <w:rsid w:val="00B919AC"/>
    <w:rsid w:val="00B91B4F"/>
    <w:rsid w:val="00B92979"/>
    <w:rsid w:val="00B935E7"/>
    <w:rsid w:val="00B94734"/>
    <w:rsid w:val="00B957AF"/>
    <w:rsid w:val="00B96E1C"/>
    <w:rsid w:val="00B976CB"/>
    <w:rsid w:val="00B97D05"/>
    <w:rsid w:val="00BA1327"/>
    <w:rsid w:val="00BA1691"/>
    <w:rsid w:val="00BA1A34"/>
    <w:rsid w:val="00BA284F"/>
    <w:rsid w:val="00BA2889"/>
    <w:rsid w:val="00BA2D12"/>
    <w:rsid w:val="00BA3743"/>
    <w:rsid w:val="00BA3B2D"/>
    <w:rsid w:val="00BA3CE2"/>
    <w:rsid w:val="00BA47C9"/>
    <w:rsid w:val="00BA53F5"/>
    <w:rsid w:val="00BA6318"/>
    <w:rsid w:val="00BA6A16"/>
    <w:rsid w:val="00BA6D4A"/>
    <w:rsid w:val="00BB048B"/>
    <w:rsid w:val="00BB05B4"/>
    <w:rsid w:val="00BB06AE"/>
    <w:rsid w:val="00BB2229"/>
    <w:rsid w:val="00BB27C0"/>
    <w:rsid w:val="00BB3521"/>
    <w:rsid w:val="00BB45F3"/>
    <w:rsid w:val="00BB6D09"/>
    <w:rsid w:val="00BB7524"/>
    <w:rsid w:val="00BC0092"/>
    <w:rsid w:val="00BC010B"/>
    <w:rsid w:val="00BC1696"/>
    <w:rsid w:val="00BC28BF"/>
    <w:rsid w:val="00BC482A"/>
    <w:rsid w:val="00BC49A5"/>
    <w:rsid w:val="00BC5258"/>
    <w:rsid w:val="00BC56A2"/>
    <w:rsid w:val="00BC72EB"/>
    <w:rsid w:val="00BD01D3"/>
    <w:rsid w:val="00BD0A1D"/>
    <w:rsid w:val="00BD2818"/>
    <w:rsid w:val="00BD29FC"/>
    <w:rsid w:val="00BD4FDB"/>
    <w:rsid w:val="00BD6002"/>
    <w:rsid w:val="00BD74BC"/>
    <w:rsid w:val="00BD74BD"/>
    <w:rsid w:val="00BE0E87"/>
    <w:rsid w:val="00BE294D"/>
    <w:rsid w:val="00BE2D07"/>
    <w:rsid w:val="00BE3591"/>
    <w:rsid w:val="00BE3E2A"/>
    <w:rsid w:val="00BE636E"/>
    <w:rsid w:val="00BF06DF"/>
    <w:rsid w:val="00BF09D1"/>
    <w:rsid w:val="00BF0C9B"/>
    <w:rsid w:val="00BF10CD"/>
    <w:rsid w:val="00BF1A53"/>
    <w:rsid w:val="00BF24B1"/>
    <w:rsid w:val="00BF28D5"/>
    <w:rsid w:val="00BF2DF6"/>
    <w:rsid w:val="00BF3C43"/>
    <w:rsid w:val="00BF3F63"/>
    <w:rsid w:val="00BF45D3"/>
    <w:rsid w:val="00BF503A"/>
    <w:rsid w:val="00BF58DB"/>
    <w:rsid w:val="00BF6570"/>
    <w:rsid w:val="00BF6784"/>
    <w:rsid w:val="00BF716D"/>
    <w:rsid w:val="00BF7729"/>
    <w:rsid w:val="00BF7A67"/>
    <w:rsid w:val="00C00A05"/>
    <w:rsid w:val="00C0171E"/>
    <w:rsid w:val="00C01BE9"/>
    <w:rsid w:val="00C02475"/>
    <w:rsid w:val="00C026AC"/>
    <w:rsid w:val="00C03E22"/>
    <w:rsid w:val="00C0443C"/>
    <w:rsid w:val="00C04739"/>
    <w:rsid w:val="00C07132"/>
    <w:rsid w:val="00C10B1B"/>
    <w:rsid w:val="00C131F1"/>
    <w:rsid w:val="00C13547"/>
    <w:rsid w:val="00C13A7A"/>
    <w:rsid w:val="00C142FE"/>
    <w:rsid w:val="00C14683"/>
    <w:rsid w:val="00C1481F"/>
    <w:rsid w:val="00C14C09"/>
    <w:rsid w:val="00C15547"/>
    <w:rsid w:val="00C15BAE"/>
    <w:rsid w:val="00C15C8A"/>
    <w:rsid w:val="00C16445"/>
    <w:rsid w:val="00C167F7"/>
    <w:rsid w:val="00C16B62"/>
    <w:rsid w:val="00C174C1"/>
    <w:rsid w:val="00C175CD"/>
    <w:rsid w:val="00C17B90"/>
    <w:rsid w:val="00C2118D"/>
    <w:rsid w:val="00C21B4B"/>
    <w:rsid w:val="00C229A3"/>
    <w:rsid w:val="00C22D93"/>
    <w:rsid w:val="00C22E28"/>
    <w:rsid w:val="00C2408E"/>
    <w:rsid w:val="00C25822"/>
    <w:rsid w:val="00C27B1D"/>
    <w:rsid w:val="00C303E2"/>
    <w:rsid w:val="00C30926"/>
    <w:rsid w:val="00C30B60"/>
    <w:rsid w:val="00C317EF"/>
    <w:rsid w:val="00C31AE3"/>
    <w:rsid w:val="00C3276E"/>
    <w:rsid w:val="00C32F9C"/>
    <w:rsid w:val="00C347A9"/>
    <w:rsid w:val="00C34CAC"/>
    <w:rsid w:val="00C35B6A"/>
    <w:rsid w:val="00C36377"/>
    <w:rsid w:val="00C4092A"/>
    <w:rsid w:val="00C40AD3"/>
    <w:rsid w:val="00C41EA6"/>
    <w:rsid w:val="00C4376C"/>
    <w:rsid w:val="00C451AF"/>
    <w:rsid w:val="00C45637"/>
    <w:rsid w:val="00C46BD9"/>
    <w:rsid w:val="00C4755E"/>
    <w:rsid w:val="00C47BF1"/>
    <w:rsid w:val="00C47C89"/>
    <w:rsid w:val="00C50798"/>
    <w:rsid w:val="00C50D67"/>
    <w:rsid w:val="00C529D5"/>
    <w:rsid w:val="00C52FD7"/>
    <w:rsid w:val="00C52FFB"/>
    <w:rsid w:val="00C53648"/>
    <w:rsid w:val="00C53DD8"/>
    <w:rsid w:val="00C546D8"/>
    <w:rsid w:val="00C54A6E"/>
    <w:rsid w:val="00C55DD1"/>
    <w:rsid w:val="00C55E88"/>
    <w:rsid w:val="00C564E7"/>
    <w:rsid w:val="00C56FAF"/>
    <w:rsid w:val="00C56FF6"/>
    <w:rsid w:val="00C5724E"/>
    <w:rsid w:val="00C6014B"/>
    <w:rsid w:val="00C60175"/>
    <w:rsid w:val="00C604D6"/>
    <w:rsid w:val="00C60645"/>
    <w:rsid w:val="00C6114C"/>
    <w:rsid w:val="00C61DA5"/>
    <w:rsid w:val="00C63938"/>
    <w:rsid w:val="00C63C4E"/>
    <w:rsid w:val="00C64902"/>
    <w:rsid w:val="00C66653"/>
    <w:rsid w:val="00C66E46"/>
    <w:rsid w:val="00C67B43"/>
    <w:rsid w:val="00C718A3"/>
    <w:rsid w:val="00C71DD7"/>
    <w:rsid w:val="00C72885"/>
    <w:rsid w:val="00C72926"/>
    <w:rsid w:val="00C738E9"/>
    <w:rsid w:val="00C739CB"/>
    <w:rsid w:val="00C76600"/>
    <w:rsid w:val="00C76726"/>
    <w:rsid w:val="00C76B11"/>
    <w:rsid w:val="00C80623"/>
    <w:rsid w:val="00C81AE7"/>
    <w:rsid w:val="00C81B1A"/>
    <w:rsid w:val="00C832B8"/>
    <w:rsid w:val="00C83652"/>
    <w:rsid w:val="00C83E27"/>
    <w:rsid w:val="00C8431C"/>
    <w:rsid w:val="00C8445F"/>
    <w:rsid w:val="00C846BC"/>
    <w:rsid w:val="00C85478"/>
    <w:rsid w:val="00C8580D"/>
    <w:rsid w:val="00C85AF5"/>
    <w:rsid w:val="00C8641A"/>
    <w:rsid w:val="00C90B85"/>
    <w:rsid w:val="00C911A8"/>
    <w:rsid w:val="00C914C7"/>
    <w:rsid w:val="00C91998"/>
    <w:rsid w:val="00C92A55"/>
    <w:rsid w:val="00C92FD9"/>
    <w:rsid w:val="00C9306C"/>
    <w:rsid w:val="00C933FE"/>
    <w:rsid w:val="00C93D2C"/>
    <w:rsid w:val="00C96CC1"/>
    <w:rsid w:val="00C9725A"/>
    <w:rsid w:val="00C97720"/>
    <w:rsid w:val="00CA1A15"/>
    <w:rsid w:val="00CA1D16"/>
    <w:rsid w:val="00CA276D"/>
    <w:rsid w:val="00CA2DC1"/>
    <w:rsid w:val="00CA3778"/>
    <w:rsid w:val="00CA3D06"/>
    <w:rsid w:val="00CA3FF4"/>
    <w:rsid w:val="00CA4305"/>
    <w:rsid w:val="00CA4D8E"/>
    <w:rsid w:val="00CA5403"/>
    <w:rsid w:val="00CA6E49"/>
    <w:rsid w:val="00CA7C93"/>
    <w:rsid w:val="00CB0F72"/>
    <w:rsid w:val="00CB1361"/>
    <w:rsid w:val="00CB24C2"/>
    <w:rsid w:val="00CB29C8"/>
    <w:rsid w:val="00CB2A8C"/>
    <w:rsid w:val="00CB3073"/>
    <w:rsid w:val="00CB382C"/>
    <w:rsid w:val="00CB3ED2"/>
    <w:rsid w:val="00CB40B6"/>
    <w:rsid w:val="00CB4D03"/>
    <w:rsid w:val="00CB5147"/>
    <w:rsid w:val="00CB5520"/>
    <w:rsid w:val="00CB5C23"/>
    <w:rsid w:val="00CB6764"/>
    <w:rsid w:val="00CB7344"/>
    <w:rsid w:val="00CB7715"/>
    <w:rsid w:val="00CB7EA3"/>
    <w:rsid w:val="00CB7FA6"/>
    <w:rsid w:val="00CC3861"/>
    <w:rsid w:val="00CC3C24"/>
    <w:rsid w:val="00CC3C57"/>
    <w:rsid w:val="00CC3E96"/>
    <w:rsid w:val="00CC40C6"/>
    <w:rsid w:val="00CC6E00"/>
    <w:rsid w:val="00CC6FC4"/>
    <w:rsid w:val="00CC7414"/>
    <w:rsid w:val="00CC77F8"/>
    <w:rsid w:val="00CD003A"/>
    <w:rsid w:val="00CD03C5"/>
    <w:rsid w:val="00CD3045"/>
    <w:rsid w:val="00CD63D5"/>
    <w:rsid w:val="00CD65A9"/>
    <w:rsid w:val="00CD699C"/>
    <w:rsid w:val="00CD6B8E"/>
    <w:rsid w:val="00CD6FDF"/>
    <w:rsid w:val="00CD7753"/>
    <w:rsid w:val="00CE04AE"/>
    <w:rsid w:val="00CE06E2"/>
    <w:rsid w:val="00CE1127"/>
    <w:rsid w:val="00CE15FF"/>
    <w:rsid w:val="00CE22D1"/>
    <w:rsid w:val="00CE2595"/>
    <w:rsid w:val="00CE29C6"/>
    <w:rsid w:val="00CE2E8C"/>
    <w:rsid w:val="00CE457D"/>
    <w:rsid w:val="00CF106D"/>
    <w:rsid w:val="00CF13B4"/>
    <w:rsid w:val="00CF2049"/>
    <w:rsid w:val="00CF2175"/>
    <w:rsid w:val="00CF2A80"/>
    <w:rsid w:val="00CF3B69"/>
    <w:rsid w:val="00CF4BD4"/>
    <w:rsid w:val="00CF5C52"/>
    <w:rsid w:val="00CF6194"/>
    <w:rsid w:val="00CF7153"/>
    <w:rsid w:val="00D01A05"/>
    <w:rsid w:val="00D01A64"/>
    <w:rsid w:val="00D01B05"/>
    <w:rsid w:val="00D01DF7"/>
    <w:rsid w:val="00D043CF"/>
    <w:rsid w:val="00D0443C"/>
    <w:rsid w:val="00D0599C"/>
    <w:rsid w:val="00D073F0"/>
    <w:rsid w:val="00D0781E"/>
    <w:rsid w:val="00D101B5"/>
    <w:rsid w:val="00D10332"/>
    <w:rsid w:val="00D10FF1"/>
    <w:rsid w:val="00D111C3"/>
    <w:rsid w:val="00D112B9"/>
    <w:rsid w:val="00D113EC"/>
    <w:rsid w:val="00D121CA"/>
    <w:rsid w:val="00D12264"/>
    <w:rsid w:val="00D12AFE"/>
    <w:rsid w:val="00D13C6B"/>
    <w:rsid w:val="00D14964"/>
    <w:rsid w:val="00D150F6"/>
    <w:rsid w:val="00D157FF"/>
    <w:rsid w:val="00D158D6"/>
    <w:rsid w:val="00D15C1A"/>
    <w:rsid w:val="00D15D4A"/>
    <w:rsid w:val="00D161F6"/>
    <w:rsid w:val="00D16A24"/>
    <w:rsid w:val="00D1715D"/>
    <w:rsid w:val="00D2086F"/>
    <w:rsid w:val="00D20ADA"/>
    <w:rsid w:val="00D22763"/>
    <w:rsid w:val="00D23672"/>
    <w:rsid w:val="00D23C59"/>
    <w:rsid w:val="00D23E8B"/>
    <w:rsid w:val="00D2417B"/>
    <w:rsid w:val="00D241C2"/>
    <w:rsid w:val="00D24B54"/>
    <w:rsid w:val="00D24EDC"/>
    <w:rsid w:val="00D26521"/>
    <w:rsid w:val="00D2664F"/>
    <w:rsid w:val="00D26678"/>
    <w:rsid w:val="00D27DF7"/>
    <w:rsid w:val="00D312A8"/>
    <w:rsid w:val="00D31A2A"/>
    <w:rsid w:val="00D31A9E"/>
    <w:rsid w:val="00D31BBE"/>
    <w:rsid w:val="00D325FD"/>
    <w:rsid w:val="00D341FC"/>
    <w:rsid w:val="00D34D19"/>
    <w:rsid w:val="00D34FC7"/>
    <w:rsid w:val="00D3729A"/>
    <w:rsid w:val="00D37A3E"/>
    <w:rsid w:val="00D37C0E"/>
    <w:rsid w:val="00D37D4E"/>
    <w:rsid w:val="00D37EF2"/>
    <w:rsid w:val="00D4009A"/>
    <w:rsid w:val="00D41443"/>
    <w:rsid w:val="00D423D5"/>
    <w:rsid w:val="00D42CCA"/>
    <w:rsid w:val="00D43845"/>
    <w:rsid w:val="00D43B41"/>
    <w:rsid w:val="00D4535A"/>
    <w:rsid w:val="00D457CD"/>
    <w:rsid w:val="00D45D01"/>
    <w:rsid w:val="00D4606C"/>
    <w:rsid w:val="00D46C4D"/>
    <w:rsid w:val="00D47316"/>
    <w:rsid w:val="00D47E6D"/>
    <w:rsid w:val="00D47F28"/>
    <w:rsid w:val="00D50388"/>
    <w:rsid w:val="00D503D0"/>
    <w:rsid w:val="00D503E2"/>
    <w:rsid w:val="00D50B67"/>
    <w:rsid w:val="00D51169"/>
    <w:rsid w:val="00D512D0"/>
    <w:rsid w:val="00D512E5"/>
    <w:rsid w:val="00D5285B"/>
    <w:rsid w:val="00D537CE"/>
    <w:rsid w:val="00D54144"/>
    <w:rsid w:val="00D544E6"/>
    <w:rsid w:val="00D54657"/>
    <w:rsid w:val="00D54911"/>
    <w:rsid w:val="00D55F75"/>
    <w:rsid w:val="00D561F2"/>
    <w:rsid w:val="00D570D0"/>
    <w:rsid w:val="00D57B88"/>
    <w:rsid w:val="00D57EEA"/>
    <w:rsid w:val="00D61864"/>
    <w:rsid w:val="00D6206F"/>
    <w:rsid w:val="00D63819"/>
    <w:rsid w:val="00D64568"/>
    <w:rsid w:val="00D64E57"/>
    <w:rsid w:val="00D66406"/>
    <w:rsid w:val="00D6734C"/>
    <w:rsid w:val="00D70158"/>
    <w:rsid w:val="00D703A8"/>
    <w:rsid w:val="00D70ACA"/>
    <w:rsid w:val="00D71003"/>
    <w:rsid w:val="00D71296"/>
    <w:rsid w:val="00D71401"/>
    <w:rsid w:val="00D720EF"/>
    <w:rsid w:val="00D73198"/>
    <w:rsid w:val="00D74F33"/>
    <w:rsid w:val="00D75463"/>
    <w:rsid w:val="00D76974"/>
    <w:rsid w:val="00D7698D"/>
    <w:rsid w:val="00D77C1F"/>
    <w:rsid w:val="00D77D76"/>
    <w:rsid w:val="00D77DDF"/>
    <w:rsid w:val="00D8011E"/>
    <w:rsid w:val="00D80FD9"/>
    <w:rsid w:val="00D8267D"/>
    <w:rsid w:val="00D82BB4"/>
    <w:rsid w:val="00D83225"/>
    <w:rsid w:val="00D83615"/>
    <w:rsid w:val="00D83F14"/>
    <w:rsid w:val="00D84BC1"/>
    <w:rsid w:val="00D84BCC"/>
    <w:rsid w:val="00D85278"/>
    <w:rsid w:val="00D860FD"/>
    <w:rsid w:val="00D87283"/>
    <w:rsid w:val="00D87F62"/>
    <w:rsid w:val="00D90945"/>
    <w:rsid w:val="00D90A10"/>
    <w:rsid w:val="00D90A42"/>
    <w:rsid w:val="00D91307"/>
    <w:rsid w:val="00D91B32"/>
    <w:rsid w:val="00D91CBC"/>
    <w:rsid w:val="00D92376"/>
    <w:rsid w:val="00D9288A"/>
    <w:rsid w:val="00D92A8D"/>
    <w:rsid w:val="00D92B5E"/>
    <w:rsid w:val="00D92C79"/>
    <w:rsid w:val="00D92F74"/>
    <w:rsid w:val="00D9308C"/>
    <w:rsid w:val="00D93811"/>
    <w:rsid w:val="00D94B97"/>
    <w:rsid w:val="00D94D8A"/>
    <w:rsid w:val="00D950AB"/>
    <w:rsid w:val="00D95E7B"/>
    <w:rsid w:val="00D96A06"/>
    <w:rsid w:val="00D96D64"/>
    <w:rsid w:val="00D976BA"/>
    <w:rsid w:val="00D97EA3"/>
    <w:rsid w:val="00D97EB8"/>
    <w:rsid w:val="00D97FF4"/>
    <w:rsid w:val="00DA1C86"/>
    <w:rsid w:val="00DA1DED"/>
    <w:rsid w:val="00DA21E8"/>
    <w:rsid w:val="00DA2318"/>
    <w:rsid w:val="00DA245B"/>
    <w:rsid w:val="00DA2B56"/>
    <w:rsid w:val="00DA31A6"/>
    <w:rsid w:val="00DA3AC0"/>
    <w:rsid w:val="00DA5DD7"/>
    <w:rsid w:val="00DA6F1D"/>
    <w:rsid w:val="00DA6FEF"/>
    <w:rsid w:val="00DA7744"/>
    <w:rsid w:val="00DB0394"/>
    <w:rsid w:val="00DB114D"/>
    <w:rsid w:val="00DB1174"/>
    <w:rsid w:val="00DB1346"/>
    <w:rsid w:val="00DB1B85"/>
    <w:rsid w:val="00DB24FB"/>
    <w:rsid w:val="00DB30EC"/>
    <w:rsid w:val="00DB311D"/>
    <w:rsid w:val="00DB4768"/>
    <w:rsid w:val="00DB4F3E"/>
    <w:rsid w:val="00DB5864"/>
    <w:rsid w:val="00DB6FDF"/>
    <w:rsid w:val="00DB7016"/>
    <w:rsid w:val="00DB7206"/>
    <w:rsid w:val="00DB778E"/>
    <w:rsid w:val="00DB7BC7"/>
    <w:rsid w:val="00DC1470"/>
    <w:rsid w:val="00DC1A0A"/>
    <w:rsid w:val="00DC1E1E"/>
    <w:rsid w:val="00DC2E41"/>
    <w:rsid w:val="00DC30B3"/>
    <w:rsid w:val="00DC472E"/>
    <w:rsid w:val="00DC5141"/>
    <w:rsid w:val="00DC64E9"/>
    <w:rsid w:val="00DC67A9"/>
    <w:rsid w:val="00DC6A2B"/>
    <w:rsid w:val="00DC6A52"/>
    <w:rsid w:val="00DC6AB1"/>
    <w:rsid w:val="00DC6B03"/>
    <w:rsid w:val="00DC6CDC"/>
    <w:rsid w:val="00DC78C6"/>
    <w:rsid w:val="00DD0C0F"/>
    <w:rsid w:val="00DD1F1C"/>
    <w:rsid w:val="00DD3036"/>
    <w:rsid w:val="00DD356E"/>
    <w:rsid w:val="00DD4179"/>
    <w:rsid w:val="00DD5767"/>
    <w:rsid w:val="00DD58F5"/>
    <w:rsid w:val="00DD59BD"/>
    <w:rsid w:val="00DD60A6"/>
    <w:rsid w:val="00DD6ACC"/>
    <w:rsid w:val="00DD709F"/>
    <w:rsid w:val="00DD72A9"/>
    <w:rsid w:val="00DD78E6"/>
    <w:rsid w:val="00DD7943"/>
    <w:rsid w:val="00DE0516"/>
    <w:rsid w:val="00DE1ED8"/>
    <w:rsid w:val="00DE24B9"/>
    <w:rsid w:val="00DE26F8"/>
    <w:rsid w:val="00DE3072"/>
    <w:rsid w:val="00DE361D"/>
    <w:rsid w:val="00DE43C7"/>
    <w:rsid w:val="00DE4E97"/>
    <w:rsid w:val="00DE520F"/>
    <w:rsid w:val="00DE5DEA"/>
    <w:rsid w:val="00DE68BA"/>
    <w:rsid w:val="00DE70EF"/>
    <w:rsid w:val="00DE71D0"/>
    <w:rsid w:val="00DE7AF1"/>
    <w:rsid w:val="00DF0CD7"/>
    <w:rsid w:val="00DF182C"/>
    <w:rsid w:val="00DF4278"/>
    <w:rsid w:val="00DF4779"/>
    <w:rsid w:val="00DF4888"/>
    <w:rsid w:val="00DF4A6E"/>
    <w:rsid w:val="00DF4EA1"/>
    <w:rsid w:val="00DF63B9"/>
    <w:rsid w:val="00DF6E4F"/>
    <w:rsid w:val="00E002A4"/>
    <w:rsid w:val="00E004CC"/>
    <w:rsid w:val="00E00B4B"/>
    <w:rsid w:val="00E00DB0"/>
    <w:rsid w:val="00E01591"/>
    <w:rsid w:val="00E02444"/>
    <w:rsid w:val="00E02698"/>
    <w:rsid w:val="00E03BA6"/>
    <w:rsid w:val="00E05CF9"/>
    <w:rsid w:val="00E108D6"/>
    <w:rsid w:val="00E10949"/>
    <w:rsid w:val="00E12584"/>
    <w:rsid w:val="00E12854"/>
    <w:rsid w:val="00E12D57"/>
    <w:rsid w:val="00E130D7"/>
    <w:rsid w:val="00E13C68"/>
    <w:rsid w:val="00E13F0B"/>
    <w:rsid w:val="00E1568E"/>
    <w:rsid w:val="00E15722"/>
    <w:rsid w:val="00E15B38"/>
    <w:rsid w:val="00E16509"/>
    <w:rsid w:val="00E1795E"/>
    <w:rsid w:val="00E17B7B"/>
    <w:rsid w:val="00E226C6"/>
    <w:rsid w:val="00E2273E"/>
    <w:rsid w:val="00E23477"/>
    <w:rsid w:val="00E23CC7"/>
    <w:rsid w:val="00E244B2"/>
    <w:rsid w:val="00E251B7"/>
    <w:rsid w:val="00E26606"/>
    <w:rsid w:val="00E267B2"/>
    <w:rsid w:val="00E30366"/>
    <w:rsid w:val="00E30A52"/>
    <w:rsid w:val="00E32363"/>
    <w:rsid w:val="00E32CFA"/>
    <w:rsid w:val="00E32D95"/>
    <w:rsid w:val="00E330E5"/>
    <w:rsid w:val="00E3318F"/>
    <w:rsid w:val="00E33C59"/>
    <w:rsid w:val="00E3454F"/>
    <w:rsid w:val="00E34DEE"/>
    <w:rsid w:val="00E3644F"/>
    <w:rsid w:val="00E36505"/>
    <w:rsid w:val="00E36598"/>
    <w:rsid w:val="00E375DB"/>
    <w:rsid w:val="00E37E21"/>
    <w:rsid w:val="00E40472"/>
    <w:rsid w:val="00E40F3C"/>
    <w:rsid w:val="00E4195F"/>
    <w:rsid w:val="00E42CBB"/>
    <w:rsid w:val="00E43586"/>
    <w:rsid w:val="00E4388F"/>
    <w:rsid w:val="00E44405"/>
    <w:rsid w:val="00E45528"/>
    <w:rsid w:val="00E4575E"/>
    <w:rsid w:val="00E467D4"/>
    <w:rsid w:val="00E47358"/>
    <w:rsid w:val="00E47F2B"/>
    <w:rsid w:val="00E50220"/>
    <w:rsid w:val="00E50CA5"/>
    <w:rsid w:val="00E51875"/>
    <w:rsid w:val="00E53E55"/>
    <w:rsid w:val="00E54A73"/>
    <w:rsid w:val="00E54F18"/>
    <w:rsid w:val="00E5506D"/>
    <w:rsid w:val="00E55B08"/>
    <w:rsid w:val="00E55BB1"/>
    <w:rsid w:val="00E5609D"/>
    <w:rsid w:val="00E573CE"/>
    <w:rsid w:val="00E60CE8"/>
    <w:rsid w:val="00E6227E"/>
    <w:rsid w:val="00E64213"/>
    <w:rsid w:val="00E655DD"/>
    <w:rsid w:val="00E6657F"/>
    <w:rsid w:val="00E66592"/>
    <w:rsid w:val="00E665BA"/>
    <w:rsid w:val="00E66B7A"/>
    <w:rsid w:val="00E66B84"/>
    <w:rsid w:val="00E673F2"/>
    <w:rsid w:val="00E679A0"/>
    <w:rsid w:val="00E67C96"/>
    <w:rsid w:val="00E70110"/>
    <w:rsid w:val="00E7083F"/>
    <w:rsid w:val="00E72674"/>
    <w:rsid w:val="00E7281A"/>
    <w:rsid w:val="00E7335E"/>
    <w:rsid w:val="00E73710"/>
    <w:rsid w:val="00E73A9B"/>
    <w:rsid w:val="00E73FB0"/>
    <w:rsid w:val="00E74262"/>
    <w:rsid w:val="00E77258"/>
    <w:rsid w:val="00E77604"/>
    <w:rsid w:val="00E77A6B"/>
    <w:rsid w:val="00E804DF"/>
    <w:rsid w:val="00E81BF7"/>
    <w:rsid w:val="00E81FC6"/>
    <w:rsid w:val="00E8275B"/>
    <w:rsid w:val="00E83BB1"/>
    <w:rsid w:val="00E83EDD"/>
    <w:rsid w:val="00E84459"/>
    <w:rsid w:val="00E8518E"/>
    <w:rsid w:val="00E85BA7"/>
    <w:rsid w:val="00E85DD5"/>
    <w:rsid w:val="00E861B9"/>
    <w:rsid w:val="00E864C4"/>
    <w:rsid w:val="00E86EF6"/>
    <w:rsid w:val="00E9082C"/>
    <w:rsid w:val="00E921B2"/>
    <w:rsid w:val="00E929F7"/>
    <w:rsid w:val="00E92A26"/>
    <w:rsid w:val="00E9307A"/>
    <w:rsid w:val="00E9311A"/>
    <w:rsid w:val="00E936A7"/>
    <w:rsid w:val="00E94256"/>
    <w:rsid w:val="00E94DB0"/>
    <w:rsid w:val="00E959F0"/>
    <w:rsid w:val="00E967AE"/>
    <w:rsid w:val="00E968A1"/>
    <w:rsid w:val="00E96BC9"/>
    <w:rsid w:val="00E96CB7"/>
    <w:rsid w:val="00EA039C"/>
    <w:rsid w:val="00EA24C9"/>
    <w:rsid w:val="00EA2577"/>
    <w:rsid w:val="00EA317E"/>
    <w:rsid w:val="00EA3619"/>
    <w:rsid w:val="00EA3952"/>
    <w:rsid w:val="00EA3965"/>
    <w:rsid w:val="00EA4215"/>
    <w:rsid w:val="00EA4DA0"/>
    <w:rsid w:val="00EA5436"/>
    <w:rsid w:val="00EA5B3E"/>
    <w:rsid w:val="00EA6B03"/>
    <w:rsid w:val="00EB062B"/>
    <w:rsid w:val="00EB0EDC"/>
    <w:rsid w:val="00EB17B3"/>
    <w:rsid w:val="00EB28D8"/>
    <w:rsid w:val="00EB2FC3"/>
    <w:rsid w:val="00EB3786"/>
    <w:rsid w:val="00EB3F4A"/>
    <w:rsid w:val="00EB4DBF"/>
    <w:rsid w:val="00EB532A"/>
    <w:rsid w:val="00EB5F53"/>
    <w:rsid w:val="00EB63CE"/>
    <w:rsid w:val="00EB741B"/>
    <w:rsid w:val="00EB75D2"/>
    <w:rsid w:val="00EB7726"/>
    <w:rsid w:val="00EB7CB4"/>
    <w:rsid w:val="00EB7DF6"/>
    <w:rsid w:val="00EC0333"/>
    <w:rsid w:val="00EC1A1F"/>
    <w:rsid w:val="00EC1ED0"/>
    <w:rsid w:val="00EC39E2"/>
    <w:rsid w:val="00EC4915"/>
    <w:rsid w:val="00EC49A4"/>
    <w:rsid w:val="00EC56E6"/>
    <w:rsid w:val="00EC5AA8"/>
    <w:rsid w:val="00EC6B59"/>
    <w:rsid w:val="00EC775B"/>
    <w:rsid w:val="00ED006A"/>
    <w:rsid w:val="00ED0976"/>
    <w:rsid w:val="00ED1365"/>
    <w:rsid w:val="00ED4186"/>
    <w:rsid w:val="00ED41D0"/>
    <w:rsid w:val="00ED5E4D"/>
    <w:rsid w:val="00ED61BD"/>
    <w:rsid w:val="00ED711A"/>
    <w:rsid w:val="00ED713D"/>
    <w:rsid w:val="00ED7F0E"/>
    <w:rsid w:val="00EE088A"/>
    <w:rsid w:val="00EE1992"/>
    <w:rsid w:val="00EE2F73"/>
    <w:rsid w:val="00EE3523"/>
    <w:rsid w:val="00EE38C5"/>
    <w:rsid w:val="00EE55E2"/>
    <w:rsid w:val="00EE6D4B"/>
    <w:rsid w:val="00EE7720"/>
    <w:rsid w:val="00EF0972"/>
    <w:rsid w:val="00EF11EE"/>
    <w:rsid w:val="00EF1412"/>
    <w:rsid w:val="00EF167D"/>
    <w:rsid w:val="00EF1F43"/>
    <w:rsid w:val="00EF1FA5"/>
    <w:rsid w:val="00EF2B95"/>
    <w:rsid w:val="00EF3100"/>
    <w:rsid w:val="00EF51EE"/>
    <w:rsid w:val="00EF58BB"/>
    <w:rsid w:val="00EF5F69"/>
    <w:rsid w:val="00EF7026"/>
    <w:rsid w:val="00EF71F0"/>
    <w:rsid w:val="00EF790A"/>
    <w:rsid w:val="00EF7C40"/>
    <w:rsid w:val="00F002B6"/>
    <w:rsid w:val="00F008C8"/>
    <w:rsid w:val="00F00A91"/>
    <w:rsid w:val="00F01035"/>
    <w:rsid w:val="00F015AF"/>
    <w:rsid w:val="00F02606"/>
    <w:rsid w:val="00F02B57"/>
    <w:rsid w:val="00F03E89"/>
    <w:rsid w:val="00F05CD6"/>
    <w:rsid w:val="00F05DCE"/>
    <w:rsid w:val="00F07740"/>
    <w:rsid w:val="00F103AB"/>
    <w:rsid w:val="00F1098B"/>
    <w:rsid w:val="00F111A5"/>
    <w:rsid w:val="00F11786"/>
    <w:rsid w:val="00F12C06"/>
    <w:rsid w:val="00F12D84"/>
    <w:rsid w:val="00F12E02"/>
    <w:rsid w:val="00F131BA"/>
    <w:rsid w:val="00F14190"/>
    <w:rsid w:val="00F1452C"/>
    <w:rsid w:val="00F147F7"/>
    <w:rsid w:val="00F14817"/>
    <w:rsid w:val="00F14AD0"/>
    <w:rsid w:val="00F14C15"/>
    <w:rsid w:val="00F14FF9"/>
    <w:rsid w:val="00F1527E"/>
    <w:rsid w:val="00F15CDC"/>
    <w:rsid w:val="00F15F0A"/>
    <w:rsid w:val="00F1708A"/>
    <w:rsid w:val="00F2055D"/>
    <w:rsid w:val="00F20AB3"/>
    <w:rsid w:val="00F2107E"/>
    <w:rsid w:val="00F21249"/>
    <w:rsid w:val="00F22174"/>
    <w:rsid w:val="00F2289B"/>
    <w:rsid w:val="00F22C82"/>
    <w:rsid w:val="00F23FFB"/>
    <w:rsid w:val="00F2453A"/>
    <w:rsid w:val="00F246FE"/>
    <w:rsid w:val="00F24A26"/>
    <w:rsid w:val="00F25EB1"/>
    <w:rsid w:val="00F265B4"/>
    <w:rsid w:val="00F269E2"/>
    <w:rsid w:val="00F26F7B"/>
    <w:rsid w:val="00F270F1"/>
    <w:rsid w:val="00F27DE8"/>
    <w:rsid w:val="00F30B5D"/>
    <w:rsid w:val="00F31672"/>
    <w:rsid w:val="00F31A89"/>
    <w:rsid w:val="00F320C4"/>
    <w:rsid w:val="00F32F04"/>
    <w:rsid w:val="00F331F9"/>
    <w:rsid w:val="00F34848"/>
    <w:rsid w:val="00F34983"/>
    <w:rsid w:val="00F35A92"/>
    <w:rsid w:val="00F35FCC"/>
    <w:rsid w:val="00F3658F"/>
    <w:rsid w:val="00F379F8"/>
    <w:rsid w:val="00F40667"/>
    <w:rsid w:val="00F40E21"/>
    <w:rsid w:val="00F41C7C"/>
    <w:rsid w:val="00F42813"/>
    <w:rsid w:val="00F448A8"/>
    <w:rsid w:val="00F44FB5"/>
    <w:rsid w:val="00F4544F"/>
    <w:rsid w:val="00F4560A"/>
    <w:rsid w:val="00F4605F"/>
    <w:rsid w:val="00F46147"/>
    <w:rsid w:val="00F46573"/>
    <w:rsid w:val="00F476E4"/>
    <w:rsid w:val="00F47BF0"/>
    <w:rsid w:val="00F50354"/>
    <w:rsid w:val="00F52061"/>
    <w:rsid w:val="00F530FD"/>
    <w:rsid w:val="00F53242"/>
    <w:rsid w:val="00F539CB"/>
    <w:rsid w:val="00F53DF7"/>
    <w:rsid w:val="00F5495D"/>
    <w:rsid w:val="00F555F0"/>
    <w:rsid w:val="00F55671"/>
    <w:rsid w:val="00F562EB"/>
    <w:rsid w:val="00F57E57"/>
    <w:rsid w:val="00F600E1"/>
    <w:rsid w:val="00F61600"/>
    <w:rsid w:val="00F64883"/>
    <w:rsid w:val="00F64B67"/>
    <w:rsid w:val="00F64DDF"/>
    <w:rsid w:val="00F652E2"/>
    <w:rsid w:val="00F65507"/>
    <w:rsid w:val="00F65E24"/>
    <w:rsid w:val="00F6709B"/>
    <w:rsid w:val="00F67AA1"/>
    <w:rsid w:val="00F706F7"/>
    <w:rsid w:val="00F71A29"/>
    <w:rsid w:val="00F72436"/>
    <w:rsid w:val="00F7244B"/>
    <w:rsid w:val="00F75A04"/>
    <w:rsid w:val="00F764BE"/>
    <w:rsid w:val="00F76594"/>
    <w:rsid w:val="00F7734B"/>
    <w:rsid w:val="00F8049E"/>
    <w:rsid w:val="00F8110B"/>
    <w:rsid w:val="00F8139D"/>
    <w:rsid w:val="00F81A77"/>
    <w:rsid w:val="00F81FA5"/>
    <w:rsid w:val="00F81FF2"/>
    <w:rsid w:val="00F84193"/>
    <w:rsid w:val="00F8435C"/>
    <w:rsid w:val="00F85181"/>
    <w:rsid w:val="00F85658"/>
    <w:rsid w:val="00F86687"/>
    <w:rsid w:val="00F86878"/>
    <w:rsid w:val="00F910A6"/>
    <w:rsid w:val="00F910D4"/>
    <w:rsid w:val="00F910EA"/>
    <w:rsid w:val="00F913EC"/>
    <w:rsid w:val="00F92421"/>
    <w:rsid w:val="00F92500"/>
    <w:rsid w:val="00F93255"/>
    <w:rsid w:val="00F9606D"/>
    <w:rsid w:val="00F960A0"/>
    <w:rsid w:val="00F96466"/>
    <w:rsid w:val="00F964BF"/>
    <w:rsid w:val="00FA0EA1"/>
    <w:rsid w:val="00FA10DC"/>
    <w:rsid w:val="00FA133C"/>
    <w:rsid w:val="00FA1790"/>
    <w:rsid w:val="00FA1B56"/>
    <w:rsid w:val="00FA3A24"/>
    <w:rsid w:val="00FA3EE0"/>
    <w:rsid w:val="00FA7466"/>
    <w:rsid w:val="00FA75EB"/>
    <w:rsid w:val="00FA7EFE"/>
    <w:rsid w:val="00FA7F2F"/>
    <w:rsid w:val="00FB26AF"/>
    <w:rsid w:val="00FB3083"/>
    <w:rsid w:val="00FB4543"/>
    <w:rsid w:val="00FB5802"/>
    <w:rsid w:val="00FB592B"/>
    <w:rsid w:val="00FB602D"/>
    <w:rsid w:val="00FB60E1"/>
    <w:rsid w:val="00FB612C"/>
    <w:rsid w:val="00FB66E5"/>
    <w:rsid w:val="00FB6ECE"/>
    <w:rsid w:val="00FB6FFA"/>
    <w:rsid w:val="00FB702B"/>
    <w:rsid w:val="00FB7BE6"/>
    <w:rsid w:val="00FC0153"/>
    <w:rsid w:val="00FC0C81"/>
    <w:rsid w:val="00FC1CB2"/>
    <w:rsid w:val="00FC24CD"/>
    <w:rsid w:val="00FC26F7"/>
    <w:rsid w:val="00FC3249"/>
    <w:rsid w:val="00FC366B"/>
    <w:rsid w:val="00FC44F0"/>
    <w:rsid w:val="00FC5481"/>
    <w:rsid w:val="00FC55C1"/>
    <w:rsid w:val="00FC591F"/>
    <w:rsid w:val="00FC5AFB"/>
    <w:rsid w:val="00FC626C"/>
    <w:rsid w:val="00FC6A0C"/>
    <w:rsid w:val="00FC708E"/>
    <w:rsid w:val="00FC7C1D"/>
    <w:rsid w:val="00FD046C"/>
    <w:rsid w:val="00FD1214"/>
    <w:rsid w:val="00FD1322"/>
    <w:rsid w:val="00FD1525"/>
    <w:rsid w:val="00FD15C7"/>
    <w:rsid w:val="00FD22E0"/>
    <w:rsid w:val="00FD2BF7"/>
    <w:rsid w:val="00FD2C14"/>
    <w:rsid w:val="00FD3595"/>
    <w:rsid w:val="00FD3B96"/>
    <w:rsid w:val="00FD474C"/>
    <w:rsid w:val="00FD4BA9"/>
    <w:rsid w:val="00FD4E47"/>
    <w:rsid w:val="00FD5C1A"/>
    <w:rsid w:val="00FD62DF"/>
    <w:rsid w:val="00FD64E6"/>
    <w:rsid w:val="00FD6966"/>
    <w:rsid w:val="00FD73DA"/>
    <w:rsid w:val="00FD752E"/>
    <w:rsid w:val="00FD7B19"/>
    <w:rsid w:val="00FD7F64"/>
    <w:rsid w:val="00FE011D"/>
    <w:rsid w:val="00FE0E4F"/>
    <w:rsid w:val="00FE24D1"/>
    <w:rsid w:val="00FE258D"/>
    <w:rsid w:val="00FE2EA5"/>
    <w:rsid w:val="00FE35AF"/>
    <w:rsid w:val="00FE39C4"/>
    <w:rsid w:val="00FE5453"/>
    <w:rsid w:val="00FE5641"/>
    <w:rsid w:val="00FE5965"/>
    <w:rsid w:val="00FE5AB1"/>
    <w:rsid w:val="00FE6435"/>
    <w:rsid w:val="00FE6783"/>
    <w:rsid w:val="00FE70DF"/>
    <w:rsid w:val="00FF18B7"/>
    <w:rsid w:val="00FF19EE"/>
    <w:rsid w:val="00FF1DDE"/>
    <w:rsid w:val="00FF1E8F"/>
    <w:rsid w:val="00FF3B7C"/>
    <w:rsid w:val="00FF3DAD"/>
    <w:rsid w:val="00FF3FAB"/>
    <w:rsid w:val="00FF4237"/>
    <w:rsid w:val="00FF42F8"/>
    <w:rsid w:val="00FF6A7F"/>
    <w:rsid w:val="00FF77C6"/>
    <w:rsid w:val="00FF7C9E"/>
    <w:rsid w:val="00FF7CB0"/>
    <w:rsid w:val="00FF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0A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AA2F459F9D28D1EC2388C2A7610141A7F34D93D304C728198D994F3E9CD48BD1976AA881852C7F98C28FEF4L1N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A2F459F9D28D1EC2388C2A7610141A7F34D93D304C728198D994F3E9CD48BD1976AA881852C7F98C28FEF0L1N6H" TargetMode="External"/><Relationship Id="rId5" Type="http://schemas.openxmlformats.org/officeDocument/2006/relationships/hyperlink" Target="consultantplus://offline/ref=BAA2F459F9D28D1EC2388C3C757C4B157D398E34354478D4C28492A4B69D4EE85936ACDD5B17C8F1L8N9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3292</Words>
  <Characters>18766</Characters>
  <Application>Microsoft Office Word</Application>
  <DocSecurity>0</DocSecurity>
  <Lines>156</Lines>
  <Paragraphs>44</Paragraphs>
  <ScaleCrop>false</ScaleCrop>
  <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2014-10-28T07:13:00Z</dcterms:created>
  <dcterms:modified xsi:type="dcterms:W3CDTF">2014-10-28T07:13:00Z</dcterms:modified>
</cp:coreProperties>
</file>